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3317" w:rsidRPr="00062363" w:rsidRDefault="00723317">
      <w:pPr>
        <w:widowControl/>
        <w:suppressAutoHyphens/>
        <w:jc w:val="center"/>
        <w:rPr>
          <w:rFonts w:ascii="Times New Roman" w:hAnsi="Times New Roman" w:cs="Times New Roman"/>
          <w:b/>
          <w:spacing w:val="-3"/>
          <w:szCs w:val="24"/>
        </w:rPr>
      </w:pPr>
      <w:bookmarkStart w:id="0" w:name="_GoBack"/>
      <w:bookmarkEnd w:id="0"/>
      <w:r w:rsidRPr="00062363">
        <w:rPr>
          <w:rFonts w:ascii="Times New Roman" w:hAnsi="Times New Roman" w:cs="Times New Roman"/>
          <w:b/>
          <w:spacing w:val="-3"/>
          <w:szCs w:val="24"/>
        </w:rPr>
        <w:t>AMENDED AND RESTATED</w:t>
      </w:r>
    </w:p>
    <w:p w:rsidR="00723317" w:rsidRPr="00062363" w:rsidRDefault="00723317">
      <w:pPr>
        <w:widowControl/>
        <w:suppressAutoHyphens/>
        <w:jc w:val="center"/>
        <w:rPr>
          <w:rFonts w:ascii="Times New Roman" w:hAnsi="Times New Roman" w:cs="Times New Roman"/>
          <w:b/>
          <w:spacing w:val="-3"/>
          <w:szCs w:val="24"/>
        </w:rPr>
      </w:pPr>
      <w:r w:rsidRPr="00062363">
        <w:rPr>
          <w:rFonts w:ascii="Times New Roman" w:hAnsi="Times New Roman" w:cs="Times New Roman"/>
          <w:b/>
          <w:spacing w:val="-3"/>
          <w:szCs w:val="24"/>
        </w:rPr>
        <w:t>ARTICLES OF INCORPORATION</w:t>
      </w:r>
    </w:p>
    <w:p w:rsidR="00723317" w:rsidRPr="00062363" w:rsidRDefault="00723317">
      <w:pPr>
        <w:widowControl/>
        <w:suppressAutoHyphens/>
        <w:jc w:val="center"/>
        <w:rPr>
          <w:rFonts w:ascii="Times New Roman" w:hAnsi="Times New Roman" w:cs="Times New Roman"/>
          <w:b/>
          <w:spacing w:val="-3"/>
          <w:szCs w:val="24"/>
        </w:rPr>
      </w:pPr>
    </w:p>
    <w:p w:rsidR="00723317" w:rsidRPr="00062363" w:rsidRDefault="003663E6">
      <w:pPr>
        <w:widowControl/>
        <w:suppressAutoHyphens/>
        <w:jc w:val="center"/>
        <w:rPr>
          <w:rFonts w:ascii="Times New Roman" w:hAnsi="Times New Roman" w:cs="Times New Roman"/>
          <w:b/>
          <w:spacing w:val="-3"/>
          <w:szCs w:val="24"/>
        </w:rPr>
      </w:pPr>
      <w:r w:rsidRPr="00062363">
        <w:rPr>
          <w:rFonts w:ascii="Times New Roman" w:hAnsi="Times New Roman" w:cs="Times New Roman"/>
          <w:b/>
          <w:spacing w:val="-3"/>
          <w:szCs w:val="24"/>
        </w:rPr>
        <w:t>BAYSHORE TOWERS OF FT. LAUDERDALE</w:t>
      </w:r>
      <w:r w:rsidR="006E4476" w:rsidRPr="00062363">
        <w:rPr>
          <w:rFonts w:ascii="Times New Roman" w:hAnsi="Times New Roman" w:cs="Times New Roman"/>
          <w:b/>
          <w:spacing w:val="-3"/>
          <w:szCs w:val="24"/>
        </w:rPr>
        <w:t>, INC.</w:t>
      </w:r>
    </w:p>
    <w:p w:rsidR="00723317" w:rsidRPr="00062363" w:rsidRDefault="00723317">
      <w:pPr>
        <w:widowControl/>
        <w:suppressAutoHyphens/>
        <w:jc w:val="center"/>
        <w:rPr>
          <w:rFonts w:ascii="Times New Roman" w:hAnsi="Times New Roman" w:cs="Times New Roman"/>
          <w:spacing w:val="-3"/>
          <w:szCs w:val="24"/>
        </w:rPr>
      </w:pPr>
      <w:r w:rsidRPr="00062363">
        <w:rPr>
          <w:rFonts w:ascii="Times New Roman" w:hAnsi="Times New Roman" w:cs="Times New Roman"/>
          <w:spacing w:val="-3"/>
          <w:szCs w:val="24"/>
        </w:rPr>
        <w:t>_____________________________________</w:t>
      </w:r>
    </w:p>
    <w:p w:rsidR="00723317" w:rsidRPr="00062363" w:rsidRDefault="00723317">
      <w:pPr>
        <w:widowControl/>
        <w:tabs>
          <w:tab w:val="left" w:pos="-1440"/>
          <w:tab w:val="left" w:pos="-720"/>
          <w:tab w:val="left" w:pos="0"/>
          <w:tab w:val="left" w:pos="144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i/>
          <w:spacing w:val="-3"/>
          <w:szCs w:val="24"/>
        </w:rPr>
      </w:pPr>
      <w:r w:rsidRPr="00062363">
        <w:rPr>
          <w:rFonts w:ascii="Times New Roman" w:hAnsi="Times New Roman" w:cs="Times New Roman"/>
          <w:i/>
          <w:spacing w:val="-3"/>
          <w:szCs w:val="24"/>
        </w:rPr>
        <w:t xml:space="preserve">NOTE: This document is a substantial rewording of the Articles of Incorporation attached as Exhibit </w:t>
      </w:r>
      <w:r w:rsidR="003663E6" w:rsidRPr="00062363">
        <w:rPr>
          <w:rFonts w:ascii="Times New Roman" w:hAnsi="Times New Roman" w:cs="Times New Roman"/>
          <w:i/>
          <w:spacing w:val="-3"/>
          <w:szCs w:val="24"/>
        </w:rPr>
        <w:t>B</w:t>
      </w:r>
      <w:r w:rsidRPr="00062363">
        <w:rPr>
          <w:rFonts w:ascii="Times New Roman" w:hAnsi="Times New Roman" w:cs="Times New Roman"/>
          <w:i/>
          <w:spacing w:val="-3"/>
          <w:szCs w:val="24"/>
        </w:rPr>
        <w:t xml:space="preserve"> to the Declaration of Condominium recorded on </w:t>
      </w:r>
      <w:r w:rsidR="003663E6" w:rsidRPr="00062363">
        <w:rPr>
          <w:rFonts w:ascii="Times New Roman" w:hAnsi="Times New Roman" w:cs="Times New Roman"/>
          <w:i/>
          <w:spacing w:val="-3"/>
          <w:szCs w:val="24"/>
        </w:rPr>
        <w:t>March 7,</w:t>
      </w:r>
      <w:r w:rsidR="006E4476" w:rsidRPr="00062363">
        <w:rPr>
          <w:rFonts w:ascii="Times New Roman" w:hAnsi="Times New Roman" w:cs="Times New Roman"/>
          <w:i/>
          <w:spacing w:val="-3"/>
          <w:szCs w:val="24"/>
        </w:rPr>
        <w:t xml:space="preserve"> 19</w:t>
      </w:r>
      <w:r w:rsidR="003663E6" w:rsidRPr="00062363">
        <w:rPr>
          <w:rFonts w:ascii="Times New Roman" w:hAnsi="Times New Roman" w:cs="Times New Roman"/>
          <w:i/>
          <w:spacing w:val="-3"/>
          <w:szCs w:val="24"/>
        </w:rPr>
        <w:t>72</w:t>
      </w:r>
      <w:r w:rsidRPr="00062363">
        <w:rPr>
          <w:rFonts w:ascii="Times New Roman" w:hAnsi="Times New Roman" w:cs="Times New Roman"/>
          <w:i/>
          <w:spacing w:val="-3"/>
          <w:szCs w:val="24"/>
        </w:rPr>
        <w:t xml:space="preserve">, at Official Records Book </w:t>
      </w:r>
      <w:r w:rsidR="003663E6" w:rsidRPr="00062363">
        <w:rPr>
          <w:rFonts w:ascii="Times New Roman" w:hAnsi="Times New Roman" w:cs="Times New Roman"/>
          <w:i/>
          <w:spacing w:val="-3"/>
          <w:szCs w:val="24"/>
        </w:rPr>
        <w:t>4791</w:t>
      </w:r>
      <w:r w:rsidRPr="00062363">
        <w:rPr>
          <w:rFonts w:ascii="Times New Roman" w:hAnsi="Times New Roman" w:cs="Times New Roman"/>
          <w:i/>
          <w:spacing w:val="-3"/>
          <w:szCs w:val="24"/>
        </w:rPr>
        <w:t xml:space="preserve">, Page </w:t>
      </w:r>
      <w:r w:rsidR="003663E6" w:rsidRPr="00062363">
        <w:rPr>
          <w:rFonts w:ascii="Times New Roman" w:hAnsi="Times New Roman" w:cs="Times New Roman"/>
          <w:i/>
          <w:spacing w:val="-3"/>
          <w:szCs w:val="24"/>
        </w:rPr>
        <w:t>287</w:t>
      </w:r>
      <w:r w:rsidRPr="00062363">
        <w:rPr>
          <w:rFonts w:ascii="Times New Roman" w:hAnsi="Times New Roman" w:cs="Times New Roman"/>
          <w:i/>
          <w:spacing w:val="-3"/>
          <w:szCs w:val="24"/>
        </w:rPr>
        <w:t xml:space="preserve">, of the Public Records of </w:t>
      </w:r>
      <w:r w:rsidR="003663E6" w:rsidRPr="00062363">
        <w:rPr>
          <w:rFonts w:ascii="Times New Roman" w:hAnsi="Times New Roman" w:cs="Times New Roman"/>
          <w:i/>
          <w:spacing w:val="-3"/>
          <w:szCs w:val="24"/>
        </w:rPr>
        <w:t xml:space="preserve">Broward </w:t>
      </w:r>
      <w:r w:rsidRPr="00062363">
        <w:rPr>
          <w:rFonts w:ascii="Times New Roman" w:hAnsi="Times New Roman" w:cs="Times New Roman"/>
          <w:i/>
          <w:spacing w:val="-3"/>
          <w:szCs w:val="24"/>
        </w:rPr>
        <w:t>County,</w:t>
      </w:r>
      <w:r w:rsidR="003663E6" w:rsidRPr="00062363">
        <w:rPr>
          <w:rFonts w:ascii="Times New Roman" w:hAnsi="Times New Roman" w:cs="Times New Roman"/>
          <w:i/>
          <w:spacing w:val="-3"/>
          <w:szCs w:val="24"/>
        </w:rPr>
        <w:t xml:space="preserve"> Florida</w:t>
      </w:r>
      <w:r w:rsidRPr="00062363">
        <w:rPr>
          <w:rFonts w:ascii="Times New Roman" w:hAnsi="Times New Roman" w:cs="Times New Roman"/>
          <w:i/>
          <w:spacing w:val="-3"/>
          <w:szCs w:val="24"/>
        </w:rPr>
        <w:t xml:space="preserve"> and filed with the Florida Secretary of State on </w:t>
      </w:r>
      <w:r w:rsidR="003663E6" w:rsidRPr="00062363">
        <w:rPr>
          <w:rFonts w:ascii="Times New Roman" w:hAnsi="Times New Roman" w:cs="Times New Roman"/>
          <w:i/>
          <w:spacing w:val="-3"/>
          <w:szCs w:val="24"/>
        </w:rPr>
        <w:t>November 10, 1969</w:t>
      </w:r>
      <w:r w:rsidR="00062363">
        <w:rPr>
          <w:rFonts w:ascii="Times New Roman" w:hAnsi="Times New Roman" w:cs="Times New Roman"/>
          <w:i/>
          <w:spacing w:val="-3"/>
          <w:szCs w:val="24"/>
        </w:rPr>
        <w:t xml:space="preserve"> </w:t>
      </w:r>
      <w:r w:rsidR="00256A75" w:rsidRPr="00062363">
        <w:rPr>
          <w:rFonts w:ascii="Times New Roman" w:hAnsi="Times New Roman" w:cs="Times New Roman"/>
          <w:i/>
          <w:spacing w:val="-3"/>
          <w:szCs w:val="24"/>
        </w:rPr>
        <w:t>and assigned Document Number 717535.  Matters of only historical interest have been omitted. Amendments included have been added pursuant to Chapters 617 and 7</w:t>
      </w:r>
      <w:r w:rsidR="00A74E7C" w:rsidRPr="00062363">
        <w:rPr>
          <w:rFonts w:ascii="Times New Roman" w:hAnsi="Times New Roman" w:cs="Times New Roman"/>
          <w:i/>
          <w:spacing w:val="-3"/>
          <w:szCs w:val="24"/>
        </w:rPr>
        <w:t>18</w:t>
      </w:r>
      <w:r w:rsidR="00256A75" w:rsidRPr="00062363">
        <w:rPr>
          <w:rFonts w:ascii="Times New Roman" w:hAnsi="Times New Roman" w:cs="Times New Roman"/>
          <w:i/>
          <w:spacing w:val="-3"/>
          <w:szCs w:val="24"/>
        </w:rPr>
        <w:t>, Florida Statutes.</w:t>
      </w:r>
    </w:p>
    <w:p w:rsidR="00723317" w:rsidRPr="00062363" w:rsidRDefault="00723317">
      <w:pPr>
        <w:widowControl/>
        <w:tabs>
          <w:tab w:val="left" w:pos="-1440"/>
          <w:tab w:val="left" w:pos="-720"/>
        </w:tabs>
        <w:suppressAutoHyphens/>
        <w:jc w:val="both"/>
        <w:rPr>
          <w:rFonts w:ascii="Times New Roman" w:hAnsi="Times New Roman" w:cs="Times New Roman"/>
          <w:b/>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rsidP="00D738F8">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r>
    </w:p>
    <w:p w:rsidR="00723317" w:rsidRPr="00062363" w:rsidRDefault="008E7874">
      <w:pPr>
        <w:keepNext/>
        <w:keepLines/>
        <w:widowControl/>
        <w:suppressAutoHyphens/>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1 - </w:t>
      </w:r>
      <w:r w:rsidR="00723317" w:rsidRPr="00062363">
        <w:rPr>
          <w:rFonts w:ascii="Times New Roman" w:hAnsi="Times New Roman" w:cs="Times New Roman"/>
          <w:b/>
          <w:spacing w:val="-3"/>
          <w:szCs w:val="24"/>
        </w:rPr>
        <w:t>NAME</w:t>
      </w:r>
    </w:p>
    <w:p w:rsidR="00723317" w:rsidRPr="00062363" w:rsidRDefault="00723317">
      <w:pPr>
        <w:keepNext/>
        <w:keepLines/>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keepLines/>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 xml:space="preserve">The name of the Corporation </w:t>
      </w:r>
      <w:r w:rsidR="00761BC5" w:rsidRPr="00062363">
        <w:rPr>
          <w:rFonts w:ascii="Times New Roman" w:hAnsi="Times New Roman" w:cs="Times New Roman"/>
          <w:spacing w:val="-3"/>
          <w:szCs w:val="24"/>
        </w:rPr>
        <w:t>is BAYSHORE TOWERS OF FT. LAUDERDALE, INC.</w:t>
      </w:r>
      <w:r w:rsidRPr="00062363">
        <w:rPr>
          <w:rFonts w:ascii="Times New Roman" w:hAnsi="Times New Roman" w:cs="Times New Roman"/>
          <w:spacing w:val="-3"/>
          <w:szCs w:val="24"/>
        </w:rPr>
        <w:t xml:space="preserve">  For convenience, the Corporation shall be referred to in this instrument as the “Association” or the “Corporation,” these Articles of Incorporatio</w:t>
      </w:r>
      <w:r w:rsidR="006E4084" w:rsidRPr="00062363">
        <w:rPr>
          <w:rFonts w:ascii="Times New Roman" w:hAnsi="Times New Roman" w:cs="Times New Roman"/>
          <w:spacing w:val="-3"/>
          <w:szCs w:val="24"/>
        </w:rPr>
        <w:t>n as the “Articles,” and the Byl</w:t>
      </w:r>
      <w:r w:rsidRPr="00062363">
        <w:rPr>
          <w:rFonts w:ascii="Times New Roman" w:hAnsi="Times New Roman" w:cs="Times New Roman"/>
          <w:spacing w:val="-3"/>
          <w:szCs w:val="24"/>
        </w:rPr>
        <w:t>aws of the Association as the “By</w:t>
      </w:r>
      <w:r w:rsidR="006E4084" w:rsidRPr="00062363">
        <w:rPr>
          <w:rFonts w:ascii="Times New Roman" w:hAnsi="Times New Roman" w:cs="Times New Roman"/>
          <w:spacing w:val="-3"/>
          <w:szCs w:val="24"/>
        </w:rPr>
        <w:t>l</w:t>
      </w:r>
      <w:r w:rsidRPr="00062363">
        <w:rPr>
          <w:rFonts w:ascii="Times New Roman" w:hAnsi="Times New Roman" w:cs="Times New Roman"/>
          <w:spacing w:val="-3"/>
          <w:szCs w:val="24"/>
        </w:rPr>
        <w:t>aws.”</w:t>
      </w:r>
    </w:p>
    <w:p w:rsidR="00723317" w:rsidRPr="00062363" w:rsidRDefault="008E7874" w:rsidP="008E7874">
      <w:pPr>
        <w:keepNext/>
        <w:keepLines/>
        <w:widowControl/>
        <w:suppressAutoHyphens/>
        <w:spacing w:before="36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2 - </w:t>
      </w:r>
      <w:r w:rsidR="00723317" w:rsidRPr="00062363">
        <w:rPr>
          <w:rFonts w:ascii="Times New Roman" w:hAnsi="Times New Roman" w:cs="Times New Roman"/>
          <w:b/>
          <w:spacing w:val="-3"/>
          <w:szCs w:val="24"/>
        </w:rPr>
        <w:t>PURPOSE</w:t>
      </w:r>
    </w:p>
    <w:p w:rsidR="00723317" w:rsidRPr="00062363" w:rsidRDefault="00723317">
      <w:pPr>
        <w:keepNext/>
        <w:keepLines/>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keepLines/>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 xml:space="preserve">The purpose for which the Association is organized is to provide an entity pursuant to the Florida Condominium Act, Chapter 718, Florida Statutes (the “Act”) for the operation </w:t>
      </w:r>
      <w:r w:rsidR="00E37DEE" w:rsidRPr="00062363">
        <w:rPr>
          <w:rFonts w:ascii="Times New Roman" w:hAnsi="Times New Roman" w:cs="Times New Roman"/>
          <w:spacing w:val="-3"/>
          <w:szCs w:val="24"/>
        </w:rPr>
        <w:t xml:space="preserve">and management </w:t>
      </w:r>
      <w:r w:rsidRPr="00062363">
        <w:rPr>
          <w:rFonts w:ascii="Times New Roman" w:hAnsi="Times New Roman" w:cs="Times New Roman"/>
          <w:spacing w:val="-3"/>
          <w:szCs w:val="24"/>
        </w:rPr>
        <w:t>of th</w:t>
      </w:r>
      <w:r w:rsidR="003E5309" w:rsidRPr="00062363">
        <w:rPr>
          <w:rFonts w:ascii="Times New Roman" w:hAnsi="Times New Roman" w:cs="Times New Roman"/>
          <w:spacing w:val="-3"/>
          <w:szCs w:val="24"/>
        </w:rPr>
        <w:t>e Bayshore Towers of Ft. Lauderdale Condominium</w:t>
      </w:r>
      <w:r w:rsidR="00E37DEE" w:rsidRPr="00062363">
        <w:rPr>
          <w:rFonts w:ascii="Times New Roman" w:hAnsi="Times New Roman" w:cs="Times New Roman"/>
          <w:spacing w:val="-3"/>
          <w:szCs w:val="24"/>
        </w:rPr>
        <w:t xml:space="preserve"> for the use and benefit of Unit Owners</w:t>
      </w:r>
      <w:r w:rsidR="003E5309" w:rsidRPr="00062363">
        <w:rPr>
          <w:rFonts w:ascii="Times New Roman" w:hAnsi="Times New Roman" w:cs="Times New Roman"/>
          <w:spacing w:val="-3"/>
          <w:szCs w:val="24"/>
        </w:rPr>
        <w:t>, according to the Declaration thereof, initially recorded in Official Records Book 4791, Page 287, Public Records of Broward County, Florida</w:t>
      </w:r>
    </w:p>
    <w:p w:rsidR="00723317" w:rsidRPr="00062363" w:rsidRDefault="008E7874" w:rsidP="008E7874">
      <w:pPr>
        <w:widowControl/>
        <w:suppressAutoHyphens/>
        <w:spacing w:before="36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3 - </w:t>
      </w:r>
      <w:r w:rsidR="00723317" w:rsidRPr="00062363">
        <w:rPr>
          <w:rFonts w:ascii="Times New Roman" w:hAnsi="Times New Roman" w:cs="Times New Roman"/>
          <w:b/>
          <w:spacing w:val="-3"/>
          <w:szCs w:val="24"/>
        </w:rPr>
        <w:t>DEFINITIONS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 xml:space="preserve">The terms used in these Articles shall have the same definitions and meaning as those set forth in the Declaration of Condominium (“Declaration”) for the Condominium, unless herein provided to the contrary, or unless the context otherwise requires.  </w:t>
      </w:r>
    </w:p>
    <w:p w:rsidR="00723317" w:rsidRPr="00062363" w:rsidRDefault="008E7874" w:rsidP="008E7874">
      <w:pPr>
        <w:keepNext/>
        <w:keepLines/>
        <w:widowControl/>
        <w:suppressAutoHyphens/>
        <w:spacing w:before="36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4 - </w:t>
      </w:r>
      <w:r w:rsidR="00723317" w:rsidRPr="00062363">
        <w:rPr>
          <w:rFonts w:ascii="Times New Roman" w:hAnsi="Times New Roman" w:cs="Times New Roman"/>
          <w:b/>
          <w:spacing w:val="-3"/>
          <w:szCs w:val="24"/>
        </w:rPr>
        <w:t>POWERS</w:t>
      </w:r>
    </w:p>
    <w:p w:rsidR="00723317" w:rsidRPr="00062363" w:rsidRDefault="00723317">
      <w:pPr>
        <w:keepNext/>
        <w:keepLines/>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keepLines/>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The powers of the Association shall include and be governed by the following:</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4.1</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General</w:t>
      </w:r>
      <w:r w:rsidRPr="00062363">
        <w:rPr>
          <w:rFonts w:ascii="Times New Roman" w:hAnsi="Times New Roman" w:cs="Times New Roman"/>
          <w:spacing w:val="-3"/>
          <w:szCs w:val="24"/>
        </w:rPr>
        <w:t>.  The Association shall have all of the common law and statutory powers of a not-for-profit corporation under the laws of Florida that are not in conflict with the provisions of these Articles or of the Act.</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4.2</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Enumeration</w:t>
      </w:r>
      <w:r w:rsidRPr="00062363">
        <w:rPr>
          <w:rFonts w:ascii="Times New Roman" w:hAnsi="Times New Roman" w:cs="Times New Roman"/>
          <w:spacing w:val="-3"/>
          <w:szCs w:val="24"/>
        </w:rPr>
        <w:t xml:space="preserve">.  The Association shall have all the powers and duties set forth in the </w:t>
      </w:r>
      <w:r w:rsidR="006E4084" w:rsidRPr="00062363">
        <w:rPr>
          <w:rFonts w:ascii="Times New Roman" w:hAnsi="Times New Roman" w:cs="Times New Roman"/>
          <w:spacing w:val="-3"/>
          <w:szCs w:val="24"/>
        </w:rPr>
        <w:t>Florida Condominium Act</w:t>
      </w:r>
      <w:r w:rsidRPr="00062363">
        <w:rPr>
          <w:rFonts w:ascii="Times New Roman" w:hAnsi="Times New Roman" w:cs="Times New Roman"/>
          <w:spacing w:val="-3"/>
          <w:szCs w:val="24"/>
        </w:rPr>
        <w:t xml:space="preserve"> (except as to variances in these Articles and the Declaration which are </w:t>
      </w:r>
      <w:r w:rsidRPr="00062363">
        <w:rPr>
          <w:rFonts w:ascii="Times New Roman" w:hAnsi="Times New Roman" w:cs="Times New Roman"/>
          <w:spacing w:val="-3"/>
          <w:szCs w:val="24"/>
        </w:rPr>
        <w:lastRenderedPageBreak/>
        <w:t>permitted by the Act), and all of the powers and duties reasonably necessary to operate the Condominium pursuant to its Declaration, and as they may be amended from time to time, including, but not limited to, the following:</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pStyle w:val="Heading3"/>
        <w:widowControl/>
        <w:tabs>
          <w:tab w:val="left" w:pos="-1440"/>
        </w:tabs>
        <w:jc w:val="both"/>
        <w:rPr>
          <w:rFonts w:ascii="Times New Roman" w:hAnsi="Times New Roman" w:cs="Times New Roman"/>
          <w:spacing w:val="-3"/>
          <w:szCs w:val="24"/>
        </w:rPr>
      </w:pPr>
      <w:r w:rsidRPr="00062363">
        <w:rPr>
          <w:rFonts w:ascii="Times New Roman" w:hAnsi="Times New Roman" w:cs="Times New Roman"/>
          <w:spacing w:val="-3"/>
          <w:szCs w:val="24"/>
        </w:rPr>
        <w:tab/>
      </w:r>
      <w:r w:rsidRPr="00062363">
        <w:rPr>
          <w:rFonts w:ascii="Times New Roman" w:hAnsi="Times New Roman" w:cs="Times New Roman"/>
          <w:spacing w:val="-3"/>
          <w:szCs w:val="24"/>
        </w:rPr>
        <w:tab/>
      </w:r>
      <w:r w:rsidR="003A58AD" w:rsidRPr="00062363">
        <w:rPr>
          <w:rFonts w:ascii="Times New Roman" w:hAnsi="Times New Roman" w:cs="Times New Roman"/>
          <w:spacing w:val="-3"/>
          <w:szCs w:val="24"/>
        </w:rPr>
        <w:t>4.2.1</w:t>
      </w:r>
      <w:r w:rsidRPr="00062363">
        <w:rPr>
          <w:rFonts w:ascii="Times New Roman" w:hAnsi="Times New Roman" w:cs="Times New Roman"/>
          <w:spacing w:val="-3"/>
          <w:szCs w:val="24"/>
        </w:rPr>
        <w:t>.</w:t>
      </w:r>
      <w:r w:rsidRPr="00062363">
        <w:rPr>
          <w:rFonts w:ascii="Times New Roman" w:hAnsi="Times New Roman" w:cs="Times New Roman"/>
          <w:spacing w:val="-3"/>
          <w:szCs w:val="24"/>
        </w:rPr>
        <w:tab/>
      </w:r>
      <w:r w:rsidRPr="00062363">
        <w:rPr>
          <w:rFonts w:ascii="Times New Roman" w:hAnsi="Times New Roman" w:cs="Times New Roman"/>
          <w:spacing w:val="-3"/>
          <w:szCs w:val="24"/>
        </w:rPr>
        <w:tab/>
        <w:t xml:space="preserve">To make and collect regular and </w:t>
      </w:r>
      <w:r w:rsidR="00C021AB" w:rsidRPr="00062363">
        <w:rPr>
          <w:rFonts w:ascii="Times New Roman" w:hAnsi="Times New Roman" w:cs="Times New Roman"/>
          <w:spacing w:val="-3"/>
          <w:szCs w:val="24"/>
        </w:rPr>
        <w:t>s</w:t>
      </w:r>
      <w:r w:rsidRPr="00062363">
        <w:rPr>
          <w:rFonts w:ascii="Times New Roman" w:hAnsi="Times New Roman" w:cs="Times New Roman"/>
          <w:spacing w:val="-3"/>
          <w:szCs w:val="24"/>
        </w:rPr>
        <w:t xml:space="preserve">pecial </w:t>
      </w:r>
      <w:r w:rsidR="00C021AB" w:rsidRPr="00062363">
        <w:rPr>
          <w:rFonts w:ascii="Times New Roman" w:hAnsi="Times New Roman" w:cs="Times New Roman"/>
          <w:spacing w:val="-3"/>
          <w:szCs w:val="24"/>
        </w:rPr>
        <w:t>a</w:t>
      </w:r>
      <w:r w:rsidRPr="00062363">
        <w:rPr>
          <w:rFonts w:ascii="Times New Roman" w:hAnsi="Times New Roman" w:cs="Times New Roman"/>
          <w:spacing w:val="-3"/>
          <w:szCs w:val="24"/>
        </w:rPr>
        <w:t>ssessments and other charges against Members as Unit Owners, and to use the proceeds thereof in the exercise of its powers and duties.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pStyle w:val="Heading3"/>
        <w:widowControl/>
        <w:tabs>
          <w:tab w:val="left" w:pos="-1440"/>
        </w:tabs>
        <w:jc w:val="both"/>
        <w:rPr>
          <w:rFonts w:ascii="Times New Roman" w:hAnsi="Times New Roman" w:cs="Times New Roman"/>
          <w:spacing w:val="-3"/>
          <w:szCs w:val="24"/>
        </w:rPr>
      </w:pPr>
      <w:r w:rsidRPr="00062363">
        <w:rPr>
          <w:rFonts w:ascii="Times New Roman" w:hAnsi="Times New Roman" w:cs="Times New Roman"/>
          <w:spacing w:val="-3"/>
          <w:szCs w:val="24"/>
        </w:rPr>
        <w:tab/>
      </w:r>
      <w:r w:rsidRPr="00062363">
        <w:rPr>
          <w:rFonts w:ascii="Times New Roman" w:hAnsi="Times New Roman" w:cs="Times New Roman"/>
          <w:spacing w:val="-3"/>
          <w:szCs w:val="24"/>
        </w:rPr>
        <w:tab/>
      </w:r>
      <w:r w:rsidR="003A58AD" w:rsidRPr="00062363">
        <w:rPr>
          <w:rFonts w:ascii="Times New Roman" w:hAnsi="Times New Roman" w:cs="Times New Roman"/>
          <w:spacing w:val="-3"/>
          <w:szCs w:val="24"/>
        </w:rPr>
        <w:t>4.2.2</w:t>
      </w:r>
      <w:r w:rsidRPr="00062363">
        <w:rPr>
          <w:rFonts w:ascii="Times New Roman" w:hAnsi="Times New Roman" w:cs="Times New Roman"/>
          <w:spacing w:val="-3"/>
          <w:szCs w:val="24"/>
        </w:rPr>
        <w:t>.</w:t>
      </w:r>
      <w:r w:rsidRPr="00062363">
        <w:rPr>
          <w:rFonts w:ascii="Times New Roman" w:hAnsi="Times New Roman" w:cs="Times New Roman"/>
          <w:spacing w:val="-3"/>
          <w:szCs w:val="24"/>
        </w:rPr>
        <w:tab/>
      </w:r>
      <w:r w:rsidRPr="00062363">
        <w:rPr>
          <w:rFonts w:ascii="Times New Roman" w:hAnsi="Times New Roman" w:cs="Times New Roman"/>
          <w:spacing w:val="-3"/>
          <w:szCs w:val="24"/>
        </w:rPr>
        <w:tab/>
        <w:t>To buy, own, operate, lease, sell and trade both real and personal property</w:t>
      </w:r>
      <w:r w:rsidR="00E37DEE" w:rsidRPr="00062363">
        <w:rPr>
          <w:rFonts w:ascii="Times New Roman" w:hAnsi="Times New Roman" w:cs="Times New Roman"/>
          <w:spacing w:val="-3"/>
          <w:szCs w:val="24"/>
        </w:rPr>
        <w:t xml:space="preserve"> and incur indebtedness</w:t>
      </w:r>
      <w:r w:rsidRPr="00062363">
        <w:rPr>
          <w:rFonts w:ascii="Times New Roman" w:hAnsi="Times New Roman" w:cs="Times New Roman"/>
          <w:spacing w:val="-3"/>
          <w:szCs w:val="24"/>
        </w:rPr>
        <w:t xml:space="preserve"> as may be necessary or convenient in the administration of the Condominium.</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pStyle w:val="Heading3"/>
        <w:widowControl/>
        <w:tabs>
          <w:tab w:val="left" w:pos="-1440"/>
        </w:tabs>
        <w:jc w:val="both"/>
        <w:rPr>
          <w:rFonts w:ascii="Times New Roman" w:hAnsi="Times New Roman" w:cs="Times New Roman"/>
          <w:spacing w:val="-3"/>
          <w:szCs w:val="24"/>
        </w:rPr>
      </w:pPr>
      <w:r w:rsidRPr="00062363">
        <w:rPr>
          <w:rFonts w:ascii="Times New Roman" w:hAnsi="Times New Roman" w:cs="Times New Roman"/>
          <w:spacing w:val="-3"/>
          <w:szCs w:val="24"/>
        </w:rPr>
        <w:tab/>
      </w:r>
      <w:r w:rsidRPr="00062363">
        <w:rPr>
          <w:rFonts w:ascii="Times New Roman" w:hAnsi="Times New Roman" w:cs="Times New Roman"/>
          <w:spacing w:val="-3"/>
          <w:szCs w:val="24"/>
        </w:rPr>
        <w:tab/>
      </w:r>
      <w:r w:rsidR="003A58AD" w:rsidRPr="00062363">
        <w:rPr>
          <w:rFonts w:ascii="Times New Roman" w:hAnsi="Times New Roman" w:cs="Times New Roman"/>
          <w:spacing w:val="-3"/>
          <w:szCs w:val="24"/>
        </w:rPr>
        <w:t>4.2.3</w:t>
      </w:r>
      <w:r w:rsidRPr="00062363">
        <w:rPr>
          <w:rFonts w:ascii="Times New Roman" w:hAnsi="Times New Roman" w:cs="Times New Roman"/>
          <w:spacing w:val="-3"/>
          <w:szCs w:val="24"/>
        </w:rPr>
        <w:t>.</w:t>
      </w:r>
      <w:r w:rsidRPr="00062363">
        <w:rPr>
          <w:rFonts w:ascii="Times New Roman" w:hAnsi="Times New Roman" w:cs="Times New Roman"/>
          <w:spacing w:val="-3"/>
          <w:szCs w:val="24"/>
        </w:rPr>
        <w:tab/>
      </w:r>
      <w:r w:rsidRPr="00062363">
        <w:rPr>
          <w:rFonts w:ascii="Times New Roman" w:hAnsi="Times New Roman" w:cs="Times New Roman"/>
          <w:spacing w:val="-3"/>
          <w:szCs w:val="24"/>
        </w:rPr>
        <w:tab/>
        <w:t>To maintain, repair, replace, reconstruct, add to, and operate the Condominium and other property acquired or leased by the Association for use by Unit Owners.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rsidP="00E37DEE">
      <w:pPr>
        <w:pStyle w:val="Heading3"/>
        <w:widowControl/>
        <w:tabs>
          <w:tab w:val="left" w:pos="-1440"/>
        </w:tabs>
        <w:jc w:val="both"/>
        <w:rPr>
          <w:rFonts w:ascii="Times New Roman" w:hAnsi="Times New Roman" w:cs="Times New Roman"/>
          <w:spacing w:val="-3"/>
          <w:szCs w:val="24"/>
        </w:rPr>
      </w:pPr>
      <w:r w:rsidRPr="00062363">
        <w:rPr>
          <w:rFonts w:ascii="Times New Roman" w:hAnsi="Times New Roman" w:cs="Times New Roman"/>
          <w:szCs w:val="24"/>
        </w:rPr>
        <w:tab/>
      </w:r>
      <w:r w:rsidRPr="00062363">
        <w:rPr>
          <w:rFonts w:ascii="Times New Roman" w:hAnsi="Times New Roman" w:cs="Times New Roman"/>
          <w:spacing w:val="-3"/>
          <w:szCs w:val="24"/>
        </w:rPr>
        <w:t>4.3</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Assets of the Association</w:t>
      </w:r>
      <w:r w:rsidRPr="00062363">
        <w:rPr>
          <w:rFonts w:ascii="Times New Roman" w:hAnsi="Times New Roman" w:cs="Times New Roman"/>
          <w:spacing w:val="-3"/>
          <w:szCs w:val="24"/>
        </w:rPr>
        <w:t xml:space="preserve">.  All funds and the titles of all properties acquired by the Association and their proceeds shall be held for the benefit and use of the Members in accordance with the provisions of the Declaration, these Articles, and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4.4</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Limitation</w:t>
      </w:r>
      <w:r w:rsidRPr="00062363">
        <w:rPr>
          <w:rFonts w:ascii="Times New Roman" w:hAnsi="Times New Roman" w:cs="Times New Roman"/>
          <w:spacing w:val="-3"/>
          <w:szCs w:val="24"/>
        </w:rPr>
        <w:t xml:space="preserve">.  The powers of the Association shall be subject to and shall be exercised in accordance with the provisions of the Declaration and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w:t>
      </w:r>
    </w:p>
    <w:p w:rsidR="00723317" w:rsidRPr="00062363" w:rsidRDefault="00723317" w:rsidP="008E7874">
      <w:pPr>
        <w:widowControl/>
        <w:suppressAutoHyphens/>
        <w:spacing w:before="48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5 - </w:t>
      </w:r>
      <w:r w:rsidRPr="00062363">
        <w:rPr>
          <w:rFonts w:ascii="Times New Roman" w:hAnsi="Times New Roman" w:cs="Times New Roman"/>
          <w:b/>
          <w:spacing w:val="-3"/>
          <w:szCs w:val="24"/>
        </w:rPr>
        <w:t>MEMBERS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5.1</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Membership</w:t>
      </w:r>
      <w:r w:rsidRPr="00062363">
        <w:rPr>
          <w:rFonts w:ascii="Times New Roman" w:hAnsi="Times New Roman" w:cs="Times New Roman"/>
          <w:spacing w:val="-3"/>
          <w:szCs w:val="24"/>
        </w:rPr>
        <w:t xml:space="preserve">.  The Members of the Association shall consist of all of the record Owners of Units in the Condominium; and, after termination of the Condominium, if same shall occur, the Members of the Association shall consist of those who are Members at the time of the termination, and their successors and assigns.  Membership shall be established by the acquisition of ownership of fee title to, or fee interest in, a Condominium Parcel in the Condominium, whether by conveyance, devise, judicial decree, or otherwise subject to the provisions of the Declaration, and by the recordation amongst the Public Records of </w:t>
      </w:r>
      <w:r w:rsidR="00C021AB" w:rsidRPr="00062363">
        <w:rPr>
          <w:rFonts w:ascii="Times New Roman" w:hAnsi="Times New Roman" w:cs="Times New Roman"/>
          <w:spacing w:val="-3"/>
          <w:szCs w:val="24"/>
        </w:rPr>
        <w:t>Broward</w:t>
      </w:r>
      <w:r w:rsidRPr="00062363">
        <w:rPr>
          <w:rFonts w:ascii="Times New Roman" w:hAnsi="Times New Roman" w:cs="Times New Roman"/>
          <w:spacing w:val="-3"/>
          <w:szCs w:val="24"/>
        </w:rPr>
        <w:t xml:space="preserve"> County, Florida, of the deed or other instrument establishing the acquisition and designating the parcel affected thereby, and by the delivery to the Association of a true copy of such deed or other instrument.  The new Owner designated in such deed or other instrument shall thereupon become a Member of the Association, and the membership of the prior owner as to the parcel designated shall be terminated.</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5.2</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Assignment</w:t>
      </w:r>
      <w:r w:rsidRPr="00062363">
        <w:rPr>
          <w:rFonts w:ascii="Times New Roman" w:hAnsi="Times New Roman" w:cs="Times New Roman"/>
          <w:spacing w:val="-3"/>
          <w:szCs w:val="24"/>
        </w:rPr>
        <w:t>.  The share of a Member in the funds and assets of the Association, in its Common Elements and its Common Surplus, and membership in this Association, cannot be assigned, hypothecated or transferred in any manner except as an appurtenance to the Unit for which that share is held.</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5.3</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Voting</w:t>
      </w:r>
      <w:r w:rsidRPr="00062363">
        <w:rPr>
          <w:rFonts w:ascii="Times New Roman" w:hAnsi="Times New Roman" w:cs="Times New Roman"/>
          <w:spacing w:val="-3"/>
          <w:szCs w:val="24"/>
        </w:rPr>
        <w:t xml:space="preserve">.  On all matters upon which the membership shall be entitled to vote, the vote for each Unit shall be as specified in the Declaration.  Said votes shall be exercised or cast in the manner provided by the Declaration and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Any person or entity owning more than one (1) Unit shall be entitled to the cumulative total of votes allocated to Units owned.</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lastRenderedPageBreak/>
        <w:tab/>
        <w:t>5.4</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Meetings</w:t>
      </w:r>
      <w:r w:rsidRPr="00062363">
        <w:rPr>
          <w:rFonts w:ascii="Times New Roman" w:hAnsi="Times New Roman" w:cs="Times New Roman"/>
          <w:spacing w:val="-3"/>
          <w:szCs w:val="24"/>
        </w:rPr>
        <w:t xml:space="preserve">.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provide for an annual meeting of Members, and </w:t>
      </w:r>
      <w:r w:rsidR="00C021AB" w:rsidRPr="00062363">
        <w:rPr>
          <w:rFonts w:ascii="Times New Roman" w:hAnsi="Times New Roman" w:cs="Times New Roman"/>
          <w:spacing w:val="-3"/>
          <w:szCs w:val="24"/>
        </w:rPr>
        <w:t xml:space="preserve">include </w:t>
      </w:r>
      <w:r w:rsidRPr="00062363">
        <w:rPr>
          <w:rFonts w:ascii="Times New Roman" w:hAnsi="Times New Roman" w:cs="Times New Roman"/>
          <w:spacing w:val="-3"/>
          <w:szCs w:val="24"/>
        </w:rPr>
        <w:t>provision</w:t>
      </w:r>
      <w:r w:rsidR="00C021AB" w:rsidRPr="00062363">
        <w:rPr>
          <w:rFonts w:ascii="Times New Roman" w:hAnsi="Times New Roman" w:cs="Times New Roman"/>
          <w:spacing w:val="-3"/>
          <w:szCs w:val="24"/>
        </w:rPr>
        <w:t>s</w:t>
      </w:r>
      <w:r w:rsidRPr="00062363">
        <w:rPr>
          <w:rFonts w:ascii="Times New Roman" w:hAnsi="Times New Roman" w:cs="Times New Roman"/>
          <w:spacing w:val="-3"/>
          <w:szCs w:val="24"/>
        </w:rPr>
        <w:t xml:space="preserve"> for regular and special meetings of Members other than the annual meeting.</w:t>
      </w:r>
    </w:p>
    <w:p w:rsidR="00723317" w:rsidRPr="00062363" w:rsidRDefault="00723317" w:rsidP="008E7874">
      <w:pPr>
        <w:widowControl/>
        <w:suppressAutoHyphens/>
        <w:spacing w:before="48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6 - </w:t>
      </w:r>
      <w:r w:rsidRPr="00062363">
        <w:rPr>
          <w:rFonts w:ascii="Times New Roman" w:hAnsi="Times New Roman" w:cs="Times New Roman"/>
          <w:b/>
          <w:spacing w:val="-3"/>
          <w:szCs w:val="24"/>
        </w:rPr>
        <w:t>TERM OF EXISTENCE</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The Association shall have perpetual existence.</w:t>
      </w:r>
    </w:p>
    <w:p w:rsidR="00E37DEE" w:rsidRPr="00062363" w:rsidRDefault="00E37DEE">
      <w:pPr>
        <w:widowControl/>
        <w:tabs>
          <w:tab w:val="left" w:pos="-1440"/>
          <w:tab w:val="left" w:pos="-720"/>
        </w:tabs>
        <w:suppressAutoHyphens/>
        <w:jc w:val="both"/>
        <w:rPr>
          <w:rFonts w:ascii="Times New Roman" w:hAnsi="Times New Roman" w:cs="Times New Roman"/>
          <w:spacing w:val="-3"/>
          <w:szCs w:val="24"/>
        </w:rPr>
      </w:pPr>
    </w:p>
    <w:p w:rsidR="00E37DEE" w:rsidRPr="00062363" w:rsidRDefault="00E37DEE">
      <w:pPr>
        <w:widowControl/>
        <w:tabs>
          <w:tab w:val="left" w:pos="-1440"/>
          <w:tab w:val="left" w:pos="-720"/>
        </w:tabs>
        <w:suppressAutoHyphens/>
        <w:jc w:val="both"/>
        <w:rPr>
          <w:rFonts w:ascii="Times New Roman" w:hAnsi="Times New Roman" w:cs="Times New Roman"/>
          <w:spacing w:val="-3"/>
          <w:szCs w:val="24"/>
        </w:rPr>
      </w:pPr>
    </w:p>
    <w:p w:rsidR="00E37DEE" w:rsidRPr="00062363" w:rsidRDefault="00E37DEE">
      <w:pPr>
        <w:widowControl/>
        <w:tabs>
          <w:tab w:val="left" w:pos="-1440"/>
          <w:tab w:val="left" w:pos="-720"/>
        </w:tabs>
        <w:suppressAutoHyphens/>
        <w:jc w:val="both"/>
        <w:rPr>
          <w:rFonts w:ascii="Times New Roman" w:hAnsi="Times New Roman" w:cs="Times New Roman"/>
          <w:spacing w:val="-3"/>
          <w:szCs w:val="24"/>
        </w:rPr>
      </w:pPr>
    </w:p>
    <w:p w:rsidR="00C23A87" w:rsidRPr="00062363" w:rsidRDefault="00C23A87">
      <w:pPr>
        <w:widowControl/>
        <w:tabs>
          <w:tab w:val="left" w:pos="-1440"/>
          <w:tab w:val="left" w:pos="-720"/>
        </w:tabs>
        <w:suppressAutoHyphens/>
        <w:jc w:val="both"/>
        <w:rPr>
          <w:rFonts w:ascii="Times New Roman" w:hAnsi="Times New Roman" w:cs="Times New Roman"/>
          <w:spacing w:val="-3"/>
          <w:szCs w:val="24"/>
        </w:rPr>
      </w:pPr>
    </w:p>
    <w:p w:rsidR="00C23A87" w:rsidRPr="00062363" w:rsidRDefault="00C23A8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rsidP="008E7874">
      <w:pPr>
        <w:widowControl/>
        <w:suppressAutoHyphens/>
        <w:spacing w:before="480" w:line="480" w:lineRule="auto"/>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7 - O</w:t>
      </w:r>
      <w:r w:rsidRPr="00062363">
        <w:rPr>
          <w:rFonts w:ascii="Times New Roman" w:hAnsi="Times New Roman" w:cs="Times New Roman"/>
          <w:b/>
          <w:spacing w:val="-3"/>
          <w:szCs w:val="24"/>
        </w:rPr>
        <w:t>FFICERS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 xml:space="preserve">The affairs of the Association </w:t>
      </w:r>
      <w:r w:rsidR="006E4084" w:rsidRPr="00062363">
        <w:rPr>
          <w:rFonts w:ascii="Times New Roman" w:hAnsi="Times New Roman" w:cs="Times New Roman"/>
          <w:spacing w:val="-3"/>
          <w:szCs w:val="24"/>
        </w:rPr>
        <w:t>are</w:t>
      </w:r>
      <w:r w:rsidRPr="00062363">
        <w:rPr>
          <w:rFonts w:ascii="Times New Roman" w:hAnsi="Times New Roman" w:cs="Times New Roman"/>
          <w:spacing w:val="-3"/>
          <w:szCs w:val="24"/>
        </w:rPr>
        <w:t xml:space="preserve"> administered by the officers designated in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The officers shall be elected by the Board of Directors of the Association at its first meeting following the annual meeting of the members of the Association, and shall serve at the pleasure of the Board of Directors.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may provide for the removal from office of officers, for filling vacancies, and for the duties of the officers.</w:t>
      </w:r>
    </w:p>
    <w:p w:rsidR="00723317" w:rsidRPr="00062363" w:rsidRDefault="00723317" w:rsidP="008E7874">
      <w:pPr>
        <w:widowControl/>
        <w:suppressAutoHyphens/>
        <w:spacing w:before="480" w:line="480" w:lineRule="auto"/>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8 - </w:t>
      </w:r>
      <w:r w:rsidRPr="00062363">
        <w:rPr>
          <w:rFonts w:ascii="Times New Roman" w:hAnsi="Times New Roman" w:cs="Times New Roman"/>
          <w:b/>
          <w:spacing w:val="-3"/>
          <w:szCs w:val="24"/>
        </w:rPr>
        <w:t>DIRECTORS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r>
      <w:r w:rsidR="008E7874" w:rsidRPr="00062363">
        <w:rPr>
          <w:rFonts w:ascii="Times New Roman" w:hAnsi="Times New Roman" w:cs="Times New Roman"/>
          <w:spacing w:val="-3"/>
          <w:szCs w:val="24"/>
        </w:rPr>
        <w:t>8</w:t>
      </w:r>
      <w:r w:rsidRPr="00062363">
        <w:rPr>
          <w:rFonts w:ascii="Times New Roman" w:hAnsi="Times New Roman" w:cs="Times New Roman"/>
          <w:spacing w:val="-3"/>
          <w:szCs w:val="24"/>
        </w:rPr>
        <w:t>.1</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Number and Qualification</w:t>
      </w:r>
      <w:r w:rsidRPr="00062363">
        <w:rPr>
          <w:rFonts w:ascii="Times New Roman" w:hAnsi="Times New Roman" w:cs="Times New Roman"/>
          <w:spacing w:val="-3"/>
          <w:szCs w:val="24"/>
        </w:rPr>
        <w:t xml:space="preserve">.  The property, business and affairs of the Association shall be managed by a board consisting of </w:t>
      </w:r>
      <w:r w:rsidR="00897941" w:rsidRPr="00062363">
        <w:rPr>
          <w:rFonts w:ascii="Times New Roman" w:hAnsi="Times New Roman" w:cs="Times New Roman"/>
          <w:spacing w:val="-3"/>
          <w:szCs w:val="24"/>
        </w:rPr>
        <w:t xml:space="preserve">seven </w:t>
      </w:r>
      <w:r w:rsidRPr="00062363">
        <w:rPr>
          <w:rFonts w:ascii="Times New Roman" w:hAnsi="Times New Roman" w:cs="Times New Roman"/>
          <w:spacing w:val="-3"/>
          <w:szCs w:val="24"/>
        </w:rPr>
        <w:t>(</w:t>
      </w:r>
      <w:r w:rsidR="00897941" w:rsidRPr="00062363">
        <w:rPr>
          <w:rFonts w:ascii="Times New Roman" w:hAnsi="Times New Roman" w:cs="Times New Roman"/>
          <w:spacing w:val="-3"/>
          <w:szCs w:val="24"/>
        </w:rPr>
        <w:t>7</w:t>
      </w:r>
      <w:r w:rsidRPr="00062363">
        <w:rPr>
          <w:rFonts w:ascii="Times New Roman" w:hAnsi="Times New Roman" w:cs="Times New Roman"/>
          <w:spacing w:val="-3"/>
          <w:szCs w:val="24"/>
        </w:rPr>
        <w:t>) directors.  All directors must be Members of the Association</w:t>
      </w:r>
      <w:r w:rsidR="006E4084" w:rsidRPr="00062363">
        <w:rPr>
          <w:rFonts w:ascii="Times New Roman" w:hAnsi="Times New Roman" w:cs="Times New Roman"/>
          <w:spacing w:val="-3"/>
          <w:szCs w:val="24"/>
        </w:rPr>
        <w:t>.  Eligibility is further defined in the Bylaws.</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r>
      <w:r w:rsidR="008E7874" w:rsidRPr="00062363">
        <w:rPr>
          <w:rFonts w:ascii="Times New Roman" w:hAnsi="Times New Roman" w:cs="Times New Roman"/>
          <w:spacing w:val="-3"/>
          <w:szCs w:val="24"/>
        </w:rPr>
        <w:t>8</w:t>
      </w:r>
      <w:r w:rsidRPr="00062363">
        <w:rPr>
          <w:rFonts w:ascii="Times New Roman" w:hAnsi="Times New Roman" w:cs="Times New Roman"/>
          <w:spacing w:val="-3"/>
          <w:szCs w:val="24"/>
        </w:rPr>
        <w:t>.2</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Duties and Powers</w:t>
      </w:r>
      <w:r w:rsidRPr="00062363">
        <w:rPr>
          <w:rFonts w:ascii="Times New Roman" w:hAnsi="Times New Roman" w:cs="Times New Roman"/>
          <w:spacing w:val="-3"/>
          <w:szCs w:val="24"/>
        </w:rPr>
        <w:t xml:space="preserve">.  All of the duties and powers of the Association existing </w:t>
      </w:r>
      <w:r w:rsidR="008C40DD"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the Declaration, these Articles and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shall be exercised exclusively by the Board of Directors, its agents, contractors or employees, subject only to approval by Unit Owners when that is specifically required.</w:t>
      </w: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r>
      <w:r w:rsidR="008E7874" w:rsidRPr="00062363">
        <w:rPr>
          <w:rFonts w:ascii="Times New Roman" w:hAnsi="Times New Roman" w:cs="Times New Roman"/>
          <w:spacing w:val="-3"/>
          <w:szCs w:val="24"/>
        </w:rPr>
        <w:t>8</w:t>
      </w:r>
      <w:r w:rsidRPr="00062363">
        <w:rPr>
          <w:rFonts w:ascii="Times New Roman" w:hAnsi="Times New Roman" w:cs="Times New Roman"/>
          <w:spacing w:val="-3"/>
          <w:szCs w:val="24"/>
        </w:rPr>
        <w:t>.3</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Election; Removal</w:t>
      </w:r>
      <w:r w:rsidRPr="00062363">
        <w:rPr>
          <w:rFonts w:ascii="Times New Roman" w:hAnsi="Times New Roman" w:cs="Times New Roman"/>
          <w:spacing w:val="-3"/>
          <w:szCs w:val="24"/>
        </w:rPr>
        <w:t xml:space="preserve">.  Directors of the Association shall be elected at the annual meeting of the members in the manner determined by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 xml:space="preserve">.  Directors may be removed and vacancies on the Board of Directors shall be filled in the manner provided by the </w:t>
      </w:r>
      <w:r w:rsidR="006E4084" w:rsidRPr="00062363">
        <w:rPr>
          <w:rFonts w:ascii="Times New Roman" w:hAnsi="Times New Roman" w:cs="Times New Roman"/>
          <w:spacing w:val="-3"/>
          <w:szCs w:val="24"/>
        </w:rPr>
        <w:t>Bylaws</w:t>
      </w:r>
      <w:r w:rsidRPr="00062363">
        <w:rPr>
          <w:rFonts w:ascii="Times New Roman" w:hAnsi="Times New Roman" w:cs="Times New Roman"/>
          <w:spacing w:val="-3"/>
          <w:szCs w:val="24"/>
        </w:rPr>
        <w:t>.</w:t>
      </w:r>
    </w:p>
    <w:p w:rsidR="00723317" w:rsidRPr="00062363" w:rsidRDefault="00723317" w:rsidP="008E7874">
      <w:pPr>
        <w:widowControl/>
        <w:suppressAutoHyphens/>
        <w:spacing w:before="360" w:line="480" w:lineRule="auto"/>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9 - </w:t>
      </w:r>
      <w:r w:rsidRPr="00062363">
        <w:rPr>
          <w:rFonts w:ascii="Times New Roman" w:hAnsi="Times New Roman" w:cs="Times New Roman"/>
          <w:b/>
          <w:spacing w:val="-3"/>
          <w:szCs w:val="24"/>
        </w:rPr>
        <w:t>INDEMNIFICATION</w:t>
      </w: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.1</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Indemnity</w:t>
      </w:r>
      <w:r w:rsidR="00723317" w:rsidRPr="00062363">
        <w:rPr>
          <w:rFonts w:ascii="Times New Roman" w:hAnsi="Times New Roman" w:cs="Times New Roman"/>
          <w:spacing w:val="-3"/>
          <w:szCs w:val="24"/>
        </w:rPr>
        <w:t xml:space="preserve">.  To the extent permitted by law, the Association shall indemnify any person who was or is a party or is threatened to be made a party, to any threatened, pending or contemplated action, suit or proceeding, whether civil, criminal, administrative or investigative (other than an action by or in the right of the Association) by reason of the fact that </w:t>
      </w:r>
      <w:r w:rsidR="00723317" w:rsidRPr="00062363">
        <w:rPr>
          <w:rFonts w:ascii="Times New Roman" w:hAnsi="Times New Roman" w:cs="Times New Roman"/>
          <w:spacing w:val="-3"/>
          <w:szCs w:val="24"/>
          <w:u w:val="single"/>
        </w:rPr>
        <w:t>he</w:t>
      </w:r>
      <w:r w:rsidR="00A46B24" w:rsidRPr="00062363">
        <w:rPr>
          <w:rFonts w:ascii="Times New Roman" w:hAnsi="Times New Roman" w:cs="Times New Roman"/>
          <w:spacing w:val="-3"/>
          <w:szCs w:val="24"/>
          <w:u w:val="single"/>
        </w:rPr>
        <w:t>/she</w:t>
      </w:r>
      <w:r w:rsidR="00723317" w:rsidRPr="00062363">
        <w:rPr>
          <w:rFonts w:ascii="Times New Roman" w:hAnsi="Times New Roman" w:cs="Times New Roman"/>
          <w:spacing w:val="-3"/>
          <w:szCs w:val="24"/>
        </w:rPr>
        <w:t xml:space="preserve"> is or was </w:t>
      </w:r>
      <w:r w:rsidR="00723317" w:rsidRPr="00062363">
        <w:rPr>
          <w:rFonts w:ascii="Times New Roman" w:hAnsi="Times New Roman" w:cs="Times New Roman"/>
          <w:spacing w:val="-3"/>
          <w:szCs w:val="24"/>
        </w:rPr>
        <w:lastRenderedPageBreak/>
        <w:t xml:space="preserve">a director, employee, officer or agent of, or a committee member appointed by, the Association, against expenses (including attorney’s fees and appellate attorney’s fees), judgments, fines and amounts paid in settlement actually and reasonably incurred by </w:t>
      </w:r>
      <w:r w:rsidR="00723317" w:rsidRPr="00062363">
        <w:rPr>
          <w:rFonts w:ascii="Times New Roman" w:hAnsi="Times New Roman" w:cs="Times New Roman"/>
          <w:spacing w:val="-3"/>
          <w:szCs w:val="24"/>
          <w:u w:val="single"/>
        </w:rPr>
        <w:t>him</w:t>
      </w:r>
      <w:r w:rsidR="00A46B24" w:rsidRPr="00062363">
        <w:rPr>
          <w:rFonts w:ascii="Times New Roman" w:hAnsi="Times New Roman" w:cs="Times New Roman"/>
          <w:spacing w:val="-3"/>
          <w:szCs w:val="24"/>
          <w:u w:val="single"/>
        </w:rPr>
        <w:t>/her</w:t>
      </w:r>
      <w:r w:rsidR="00723317" w:rsidRPr="00062363">
        <w:rPr>
          <w:rFonts w:ascii="Times New Roman" w:hAnsi="Times New Roman" w:cs="Times New Roman"/>
          <w:spacing w:val="-3"/>
          <w:szCs w:val="24"/>
        </w:rPr>
        <w:t xml:space="preserve"> in connection with such action, suit or proceeding if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acted in good faith and in a manner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reasonably believed to be in, or not opposed to, the best interest of the Association; and, with respect to any criminal action or proceeding,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had no </w:t>
      </w:r>
      <w:r w:rsidR="00096684" w:rsidRPr="00062363">
        <w:rPr>
          <w:rFonts w:ascii="Times New Roman" w:hAnsi="Times New Roman" w:cs="Times New Roman"/>
          <w:spacing w:val="-3"/>
          <w:szCs w:val="24"/>
        </w:rPr>
        <w:t xml:space="preserve">reasonable cause to believe </w:t>
      </w:r>
      <w:r w:rsidR="00096684" w:rsidRPr="00062363">
        <w:rPr>
          <w:rFonts w:ascii="Times New Roman" w:hAnsi="Times New Roman" w:cs="Times New Roman"/>
          <w:spacing w:val="-3"/>
          <w:szCs w:val="24"/>
          <w:u w:val="single"/>
        </w:rPr>
        <w:t>his/her</w:t>
      </w:r>
      <w:r w:rsidR="00096684" w:rsidRPr="00062363">
        <w:rPr>
          <w:rFonts w:ascii="Times New Roman" w:hAnsi="Times New Roman" w:cs="Times New Roman"/>
          <w:spacing w:val="-3"/>
          <w:szCs w:val="24"/>
        </w:rPr>
        <w:t xml:space="preserve"> </w:t>
      </w:r>
      <w:r w:rsidR="00723317" w:rsidRPr="00062363">
        <w:rPr>
          <w:rFonts w:ascii="Times New Roman" w:hAnsi="Times New Roman" w:cs="Times New Roman"/>
          <w:spacing w:val="-3"/>
          <w:szCs w:val="24"/>
        </w:rPr>
        <w:t xml:space="preserve">conduct was unlawful; except, that no indemnification shall be made in respect of any claim, issue or matter as to which such person shall have been adjudged to be liable for gross negligence or willful misfeasance or malfeasance in the performance of </w:t>
      </w:r>
      <w:r w:rsidR="00096684" w:rsidRPr="00062363">
        <w:rPr>
          <w:rFonts w:ascii="Times New Roman" w:hAnsi="Times New Roman" w:cs="Times New Roman"/>
          <w:spacing w:val="-3"/>
          <w:szCs w:val="24"/>
          <w:u w:val="single"/>
        </w:rPr>
        <w:t>his/her</w:t>
      </w:r>
      <w:r w:rsidR="00723317" w:rsidRPr="00062363">
        <w:rPr>
          <w:rFonts w:ascii="Times New Roman" w:hAnsi="Times New Roman" w:cs="Times New Roman"/>
          <w:spacing w:val="-3"/>
          <w:szCs w:val="24"/>
        </w:rPr>
        <w:t xml:space="preserve"> duty to the Association unless and only to the extent that the court in which such action or suit was brought shall determine, upon application, that despite the adjudication of liability, but in view of all the circumstances of the case, such person is fairly and reasonably entitled to indemnity for such expenses which such court shall deem proper.  The termination of any action, suit or proceeding by judgment, order, settlement, conviction, or upon a plea of nolo contendere or its equivalent, shall not, of itself, create a presumption that the person did not act in good faith and in a manner which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reasonably believed to be in, or not opposed to, the best interest of the Association; and with respect to any criminal action or proceeding,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had no reasonable cause to believe that </w:t>
      </w:r>
      <w:r w:rsidR="00A46B24" w:rsidRPr="00062363">
        <w:rPr>
          <w:rFonts w:ascii="Times New Roman" w:hAnsi="Times New Roman" w:cs="Times New Roman"/>
          <w:spacing w:val="-3"/>
          <w:szCs w:val="24"/>
          <w:u w:val="single"/>
        </w:rPr>
        <w:t>his/her</w:t>
      </w:r>
      <w:r w:rsidR="00723317" w:rsidRPr="00062363">
        <w:rPr>
          <w:rFonts w:ascii="Times New Roman" w:hAnsi="Times New Roman" w:cs="Times New Roman"/>
          <w:spacing w:val="-3"/>
          <w:szCs w:val="24"/>
        </w:rPr>
        <w:t xml:space="preserve"> conduct was unlawful.</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.2</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Expenses</w:t>
      </w:r>
      <w:r w:rsidR="00723317" w:rsidRPr="00062363">
        <w:rPr>
          <w:rFonts w:ascii="Times New Roman" w:hAnsi="Times New Roman" w:cs="Times New Roman"/>
          <w:spacing w:val="-3"/>
          <w:szCs w:val="24"/>
        </w:rPr>
        <w:t>.  To the extent that a director, officer, employee or agent of the Association has been successful on the merits or otherwise in defense of any action, suit or proc</w:t>
      </w:r>
      <w:r w:rsidR="00E37DEE" w:rsidRPr="00062363">
        <w:rPr>
          <w:rFonts w:ascii="Times New Roman" w:hAnsi="Times New Roman" w:cs="Times New Roman"/>
          <w:spacing w:val="-3"/>
          <w:szCs w:val="24"/>
        </w:rPr>
        <w:t>eeding referred to in Section 9</w:t>
      </w:r>
      <w:r w:rsidR="00723317" w:rsidRPr="00062363">
        <w:rPr>
          <w:rFonts w:ascii="Times New Roman" w:hAnsi="Times New Roman" w:cs="Times New Roman"/>
          <w:spacing w:val="-3"/>
          <w:szCs w:val="24"/>
        </w:rPr>
        <w:t xml:space="preserve">.1 above, or in defense of any claim, issue or matter therein,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shall be indemnified against expenses (including attorney’s fees and appellate attorney’s fees) actually and reasonably incurred by </w:t>
      </w:r>
      <w:r w:rsidR="00A46B24" w:rsidRPr="00062363">
        <w:rPr>
          <w:rFonts w:ascii="Times New Roman" w:hAnsi="Times New Roman" w:cs="Times New Roman"/>
          <w:spacing w:val="-3"/>
          <w:szCs w:val="24"/>
          <w:u w:val="single"/>
        </w:rPr>
        <w:t>him/her</w:t>
      </w:r>
      <w:r w:rsidR="00723317" w:rsidRPr="00062363">
        <w:rPr>
          <w:rFonts w:ascii="Times New Roman" w:hAnsi="Times New Roman" w:cs="Times New Roman"/>
          <w:spacing w:val="-3"/>
          <w:szCs w:val="24"/>
        </w:rPr>
        <w:t xml:space="preserve"> in connection therewith.</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.3</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Approval</w:t>
      </w:r>
      <w:r w:rsidR="00723317" w:rsidRPr="00062363">
        <w:rPr>
          <w:rFonts w:ascii="Times New Roman" w:hAnsi="Times New Roman" w:cs="Times New Roman"/>
          <w:spacing w:val="-3"/>
          <w:szCs w:val="24"/>
        </w:rPr>
        <w:t xml:space="preserve">.  Any </w:t>
      </w:r>
      <w:r w:rsidR="00E37DEE" w:rsidRPr="00062363">
        <w:rPr>
          <w:rFonts w:ascii="Times New Roman" w:hAnsi="Times New Roman" w:cs="Times New Roman"/>
          <w:spacing w:val="-3"/>
          <w:szCs w:val="24"/>
        </w:rPr>
        <w:t>indemnification under Section 9</w:t>
      </w:r>
      <w:r w:rsidR="00723317" w:rsidRPr="00062363">
        <w:rPr>
          <w:rFonts w:ascii="Times New Roman" w:hAnsi="Times New Roman" w:cs="Times New Roman"/>
          <w:spacing w:val="-3"/>
          <w:szCs w:val="24"/>
        </w:rPr>
        <w:t xml:space="preserve">.1 above (unless ordered by a court) shall be made by the Association only as authorized in the specific case upon a determination that indemnification of the director, officer, employee or agent is proper in the circumstances because </w:t>
      </w:r>
      <w:r w:rsidR="00514E08" w:rsidRPr="00062363">
        <w:rPr>
          <w:rFonts w:ascii="Times New Roman" w:hAnsi="Times New Roman" w:cs="Times New Roman"/>
          <w:spacing w:val="-3"/>
          <w:szCs w:val="24"/>
          <w:u w:val="single"/>
        </w:rPr>
        <w:t>he/she</w:t>
      </w:r>
      <w:r w:rsidR="00723317" w:rsidRPr="00062363">
        <w:rPr>
          <w:rFonts w:ascii="Times New Roman" w:hAnsi="Times New Roman" w:cs="Times New Roman"/>
          <w:spacing w:val="-3"/>
          <w:szCs w:val="24"/>
        </w:rPr>
        <w:t xml:space="preserve"> has met the applicable standard of conduct set forth in Section </w:t>
      </w:r>
      <w:r w:rsidR="00310AA5" w:rsidRPr="00062363">
        <w:rPr>
          <w:rFonts w:ascii="Times New Roman" w:hAnsi="Times New Roman" w:cs="Times New Roman"/>
          <w:spacing w:val="-3"/>
          <w:szCs w:val="24"/>
        </w:rPr>
        <w:t>9</w:t>
      </w:r>
      <w:r w:rsidR="00723317" w:rsidRPr="00062363">
        <w:rPr>
          <w:rFonts w:ascii="Times New Roman" w:hAnsi="Times New Roman" w:cs="Times New Roman"/>
          <w:spacing w:val="-3"/>
          <w:szCs w:val="24"/>
        </w:rPr>
        <w:t>.1 above.  Such determination shall be made (a) by the Board of Directors by a majority vote of a quorum consisting of directors who were not parties to such action, suit or proceeding, or (b) if such quorum is not obtainable, or, even if obtainable a quorum of disinterested directors so directs, by independent legal counsel in a written opinion, or (c) by a majority of the Members.</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.4</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Advances</w:t>
      </w:r>
      <w:r w:rsidR="00723317" w:rsidRPr="00062363">
        <w:rPr>
          <w:rFonts w:ascii="Times New Roman" w:hAnsi="Times New Roman" w:cs="Times New Roman"/>
          <w:spacing w:val="-3"/>
          <w:szCs w:val="24"/>
        </w:rPr>
        <w:t xml:space="preserve">.  Expenses incurred in defending a civil or criminal action, suit or proceeding may be paid by the Association in advance of the final disposition of such action, suit or proceeding as authorized by the Board of Directors in the specific case upon receipt of an undertaking by or on behalf of the directors, officer, employee or agent to repay such amount unless it shall ultimately be determined that </w:t>
      </w:r>
      <w:r w:rsidR="00514E08" w:rsidRPr="00062363">
        <w:rPr>
          <w:rFonts w:ascii="Times New Roman" w:hAnsi="Times New Roman" w:cs="Times New Roman"/>
          <w:spacing w:val="-3"/>
          <w:szCs w:val="24"/>
        </w:rPr>
        <w:t>he/she</w:t>
      </w:r>
      <w:r w:rsidR="00723317" w:rsidRPr="00062363">
        <w:rPr>
          <w:rFonts w:ascii="Times New Roman" w:hAnsi="Times New Roman" w:cs="Times New Roman"/>
          <w:spacing w:val="-3"/>
          <w:szCs w:val="24"/>
        </w:rPr>
        <w:t xml:space="preserve"> is entitled to be indemnified by the Association as authorized in this Article.</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.5</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Miscellaneous</w:t>
      </w:r>
      <w:r w:rsidR="00723317" w:rsidRPr="00062363">
        <w:rPr>
          <w:rFonts w:ascii="Times New Roman" w:hAnsi="Times New Roman" w:cs="Times New Roman"/>
          <w:spacing w:val="-3"/>
          <w:szCs w:val="24"/>
        </w:rPr>
        <w:t xml:space="preserve">.  The indemnification provided by this Article shall not be deemed exclusive of any other rights to which those seeking indemnification may be entitled under any Bylaw, agreement, vote of Members or otherwise, both as to action in </w:t>
      </w:r>
      <w:r w:rsidR="00096684" w:rsidRPr="00062363">
        <w:rPr>
          <w:rFonts w:ascii="Times New Roman" w:hAnsi="Times New Roman" w:cs="Times New Roman"/>
          <w:spacing w:val="-3"/>
          <w:szCs w:val="24"/>
          <w:u w:val="single"/>
        </w:rPr>
        <w:t>his/her</w:t>
      </w:r>
      <w:r w:rsidR="00723317" w:rsidRPr="00062363">
        <w:rPr>
          <w:rFonts w:ascii="Times New Roman" w:hAnsi="Times New Roman" w:cs="Times New Roman"/>
          <w:spacing w:val="-3"/>
          <w:szCs w:val="24"/>
        </w:rPr>
        <w:t xml:space="preserve"> official capacity while holding such office, and shall continue as to a person who has ceased to be a director, officer, employee, or agent and shall inure to the benefit of the heirs, executors and administrators of such a person.</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8E7874">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9</w:t>
      </w:r>
      <w:r w:rsidR="00723317" w:rsidRPr="00062363">
        <w:rPr>
          <w:rFonts w:ascii="Times New Roman" w:hAnsi="Times New Roman" w:cs="Times New Roman"/>
          <w:spacing w:val="-3"/>
          <w:szCs w:val="24"/>
        </w:rPr>
        <w:t>.6</w:t>
      </w:r>
      <w:r w:rsidR="00723317" w:rsidRPr="00062363">
        <w:rPr>
          <w:rFonts w:ascii="Times New Roman" w:hAnsi="Times New Roman" w:cs="Times New Roman"/>
          <w:spacing w:val="-3"/>
          <w:szCs w:val="24"/>
        </w:rPr>
        <w:tab/>
      </w:r>
      <w:r w:rsidR="00723317" w:rsidRPr="00062363">
        <w:rPr>
          <w:rFonts w:ascii="Times New Roman" w:hAnsi="Times New Roman" w:cs="Times New Roman"/>
          <w:spacing w:val="-3"/>
          <w:szCs w:val="24"/>
          <w:u w:val="single"/>
        </w:rPr>
        <w:t>Insurance</w:t>
      </w:r>
      <w:r w:rsidR="00723317" w:rsidRPr="00062363">
        <w:rPr>
          <w:rFonts w:ascii="Times New Roman" w:hAnsi="Times New Roman" w:cs="Times New Roman"/>
          <w:spacing w:val="-3"/>
          <w:szCs w:val="24"/>
        </w:rPr>
        <w:t xml:space="preserve">.  The Association shall have the power to purchase and maintain insurance on behalf of any person who is or was a director, officer, employee or agent of the Association, or is or was serving at the request of the Association as a director, officer, employee or agent of another corporation, partnership, joint venture, trust or other enterprise against any liability asserted against </w:t>
      </w:r>
      <w:r w:rsidR="00A46B24" w:rsidRPr="00062363">
        <w:rPr>
          <w:rFonts w:ascii="Times New Roman" w:hAnsi="Times New Roman" w:cs="Times New Roman"/>
          <w:spacing w:val="-3"/>
          <w:szCs w:val="24"/>
          <w:u w:val="single"/>
        </w:rPr>
        <w:t>him/her</w:t>
      </w:r>
      <w:r w:rsidR="00723317" w:rsidRPr="00062363">
        <w:rPr>
          <w:rFonts w:ascii="Times New Roman" w:hAnsi="Times New Roman" w:cs="Times New Roman"/>
          <w:spacing w:val="-3"/>
          <w:szCs w:val="24"/>
        </w:rPr>
        <w:t xml:space="preserve"> and incurred by </w:t>
      </w:r>
      <w:r w:rsidR="00A46B24" w:rsidRPr="00062363">
        <w:rPr>
          <w:rFonts w:ascii="Times New Roman" w:hAnsi="Times New Roman" w:cs="Times New Roman"/>
          <w:spacing w:val="-3"/>
          <w:szCs w:val="24"/>
          <w:u w:val="single"/>
        </w:rPr>
        <w:t>him/her</w:t>
      </w:r>
      <w:r w:rsidR="00723317" w:rsidRPr="00062363">
        <w:rPr>
          <w:rFonts w:ascii="Times New Roman" w:hAnsi="Times New Roman" w:cs="Times New Roman"/>
          <w:spacing w:val="-3"/>
          <w:szCs w:val="24"/>
        </w:rPr>
        <w:t xml:space="preserve"> in any such capacity, or arising out of </w:t>
      </w:r>
      <w:r w:rsidR="00A46B24" w:rsidRPr="00062363">
        <w:rPr>
          <w:rFonts w:ascii="Times New Roman" w:hAnsi="Times New Roman" w:cs="Times New Roman"/>
          <w:spacing w:val="-3"/>
          <w:szCs w:val="24"/>
          <w:u w:val="single"/>
        </w:rPr>
        <w:t>his/her</w:t>
      </w:r>
      <w:r w:rsidR="00723317" w:rsidRPr="00062363">
        <w:rPr>
          <w:rFonts w:ascii="Times New Roman" w:hAnsi="Times New Roman" w:cs="Times New Roman"/>
          <w:spacing w:val="-3"/>
          <w:szCs w:val="24"/>
        </w:rPr>
        <w:t xml:space="preserve"> status as such, whether or not the Association would have the power to indemnify </w:t>
      </w:r>
      <w:r w:rsidR="00A46B24" w:rsidRPr="00062363">
        <w:rPr>
          <w:rFonts w:ascii="Times New Roman" w:hAnsi="Times New Roman" w:cs="Times New Roman"/>
          <w:spacing w:val="-3"/>
          <w:szCs w:val="24"/>
          <w:u w:val="single"/>
        </w:rPr>
        <w:t>him/her</w:t>
      </w:r>
      <w:r w:rsidR="00723317" w:rsidRPr="00062363">
        <w:rPr>
          <w:rFonts w:ascii="Times New Roman" w:hAnsi="Times New Roman" w:cs="Times New Roman"/>
          <w:spacing w:val="-3"/>
          <w:szCs w:val="24"/>
        </w:rPr>
        <w:t xml:space="preserve"> against such liability under the provisions of this Article.</w:t>
      </w:r>
    </w:p>
    <w:p w:rsidR="00723317" w:rsidRPr="00062363" w:rsidRDefault="00723317" w:rsidP="008E7874">
      <w:pPr>
        <w:keepNext/>
        <w:keepLines/>
        <w:widowControl/>
        <w:suppressAutoHyphens/>
        <w:spacing w:before="48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10 - </w:t>
      </w:r>
      <w:r w:rsidRPr="00062363">
        <w:rPr>
          <w:rFonts w:ascii="Times New Roman" w:hAnsi="Times New Roman" w:cs="Times New Roman"/>
          <w:b/>
          <w:spacing w:val="-3"/>
          <w:szCs w:val="24"/>
        </w:rPr>
        <w:t>AMENDMENTS</w:t>
      </w:r>
    </w:p>
    <w:p w:rsidR="00723317" w:rsidRPr="00062363" w:rsidRDefault="00723317">
      <w:pPr>
        <w:keepNext/>
        <w:keepLines/>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pPr>
        <w:keepNext/>
        <w:keepLines/>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Amendments to these Articles shall be proposed and adopted in the following manner:</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1</w:t>
      </w:r>
      <w:r w:rsidR="008E7874" w:rsidRPr="00062363">
        <w:rPr>
          <w:rFonts w:ascii="Times New Roman" w:hAnsi="Times New Roman" w:cs="Times New Roman"/>
          <w:spacing w:val="-3"/>
          <w:szCs w:val="24"/>
        </w:rPr>
        <w:t>0</w:t>
      </w:r>
      <w:r w:rsidRPr="00062363">
        <w:rPr>
          <w:rFonts w:ascii="Times New Roman" w:hAnsi="Times New Roman" w:cs="Times New Roman"/>
          <w:spacing w:val="-3"/>
          <w:szCs w:val="24"/>
        </w:rPr>
        <w:t>.1</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Notice</w:t>
      </w:r>
      <w:r w:rsidRPr="00062363">
        <w:rPr>
          <w:rFonts w:ascii="Times New Roman" w:hAnsi="Times New Roman" w:cs="Times New Roman"/>
          <w:spacing w:val="-3"/>
          <w:szCs w:val="24"/>
        </w:rPr>
        <w:t>.</w:t>
      </w:r>
      <w:r w:rsidRPr="00062363">
        <w:rPr>
          <w:rFonts w:ascii="Times New Roman" w:hAnsi="Times New Roman" w:cs="Times New Roman"/>
          <w:spacing w:val="-3"/>
          <w:szCs w:val="24"/>
        </w:rPr>
        <w:tab/>
        <w:t>Notice of the subject matter of a proposed amendment shall be included in the notice of any meeting at which a proposed amendment is to be considered.</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1</w:t>
      </w:r>
      <w:r w:rsidR="008E7874" w:rsidRPr="00062363">
        <w:rPr>
          <w:rFonts w:ascii="Times New Roman" w:hAnsi="Times New Roman" w:cs="Times New Roman"/>
          <w:spacing w:val="-3"/>
          <w:szCs w:val="24"/>
        </w:rPr>
        <w:t>0</w:t>
      </w:r>
      <w:r w:rsidRPr="00062363">
        <w:rPr>
          <w:rFonts w:ascii="Times New Roman" w:hAnsi="Times New Roman" w:cs="Times New Roman"/>
          <w:spacing w:val="-3"/>
          <w:szCs w:val="24"/>
        </w:rPr>
        <w:t>.2</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Adoption</w:t>
      </w:r>
      <w:r w:rsidRPr="00062363">
        <w:rPr>
          <w:rFonts w:ascii="Times New Roman" w:hAnsi="Times New Roman" w:cs="Times New Roman"/>
          <w:spacing w:val="-3"/>
          <w:szCs w:val="24"/>
        </w:rPr>
        <w:t xml:space="preserve">.  A proposed amendment must be approved by </w:t>
      </w:r>
      <w:r w:rsidR="00E37DEE" w:rsidRPr="00062363">
        <w:rPr>
          <w:rFonts w:ascii="Times New Roman" w:hAnsi="Times New Roman" w:cs="Times New Roman"/>
          <w:spacing w:val="-3"/>
          <w:szCs w:val="24"/>
        </w:rPr>
        <w:t>seventy-five (75%) percent of the Members</w:t>
      </w:r>
      <w:r w:rsidRPr="00062363">
        <w:rPr>
          <w:rFonts w:ascii="Times New Roman" w:hAnsi="Times New Roman" w:cs="Times New Roman"/>
          <w:spacing w:val="-3"/>
          <w:szCs w:val="24"/>
        </w:rPr>
        <w:t xml:space="preserve"> of the Association, </w:t>
      </w:r>
      <w:r w:rsidR="00E37DEE" w:rsidRPr="00062363">
        <w:rPr>
          <w:rFonts w:ascii="Times New Roman" w:hAnsi="Times New Roman" w:cs="Times New Roman"/>
          <w:spacing w:val="-3"/>
          <w:szCs w:val="24"/>
        </w:rPr>
        <w:t xml:space="preserve">evidenced by </w:t>
      </w:r>
      <w:r w:rsidRPr="00062363">
        <w:rPr>
          <w:rFonts w:ascii="Times New Roman" w:hAnsi="Times New Roman" w:cs="Times New Roman"/>
          <w:spacing w:val="-3"/>
          <w:szCs w:val="24"/>
        </w:rPr>
        <w:t>vot</w:t>
      </w:r>
      <w:r w:rsidR="00E37DEE" w:rsidRPr="00062363">
        <w:rPr>
          <w:rFonts w:ascii="Times New Roman" w:hAnsi="Times New Roman" w:cs="Times New Roman"/>
          <w:spacing w:val="-3"/>
          <w:szCs w:val="24"/>
        </w:rPr>
        <w:t>e</w:t>
      </w:r>
      <w:r w:rsidRPr="00062363">
        <w:rPr>
          <w:rFonts w:ascii="Times New Roman" w:hAnsi="Times New Roman" w:cs="Times New Roman"/>
          <w:spacing w:val="-3"/>
          <w:szCs w:val="24"/>
        </w:rPr>
        <w:t xml:space="preserve"> </w:t>
      </w:r>
      <w:r w:rsidR="00E37DEE" w:rsidRPr="00062363">
        <w:rPr>
          <w:rFonts w:ascii="Times New Roman" w:hAnsi="Times New Roman" w:cs="Times New Roman"/>
          <w:spacing w:val="-3"/>
          <w:szCs w:val="24"/>
        </w:rPr>
        <w:t>(</w:t>
      </w:r>
      <w:r w:rsidRPr="00062363">
        <w:rPr>
          <w:rFonts w:ascii="Times New Roman" w:hAnsi="Times New Roman" w:cs="Times New Roman"/>
          <w:spacing w:val="-3"/>
          <w:szCs w:val="24"/>
        </w:rPr>
        <w:t>in person or by proxy</w:t>
      </w:r>
      <w:r w:rsidR="00E37DEE" w:rsidRPr="00062363">
        <w:rPr>
          <w:rFonts w:ascii="Times New Roman" w:hAnsi="Times New Roman" w:cs="Times New Roman"/>
          <w:spacing w:val="-3"/>
          <w:szCs w:val="24"/>
        </w:rPr>
        <w:t>)</w:t>
      </w:r>
      <w:r w:rsidRPr="00062363">
        <w:rPr>
          <w:rFonts w:ascii="Times New Roman" w:hAnsi="Times New Roman" w:cs="Times New Roman"/>
          <w:spacing w:val="-3"/>
          <w:szCs w:val="24"/>
        </w:rPr>
        <w:t xml:space="preserve"> or by written agreement</w:t>
      </w:r>
      <w:r w:rsidR="00E37DEE" w:rsidRPr="00062363">
        <w:rPr>
          <w:rFonts w:ascii="Times New Roman" w:hAnsi="Times New Roman" w:cs="Times New Roman"/>
          <w:spacing w:val="-3"/>
          <w:szCs w:val="24"/>
        </w:rPr>
        <w:t xml:space="preserve"> or a combination thereof</w:t>
      </w:r>
      <w:r w:rsidR="00310AA5" w:rsidRPr="00062363">
        <w:rPr>
          <w:rFonts w:ascii="Times New Roman" w:hAnsi="Times New Roman" w:cs="Times New Roman"/>
          <w:spacing w:val="-3"/>
          <w:szCs w:val="24"/>
        </w:rPr>
        <w:t>.  Notwithstanding,</w:t>
      </w:r>
      <w:r w:rsidR="00E37DEE" w:rsidRPr="00062363">
        <w:rPr>
          <w:rFonts w:ascii="Times New Roman" w:hAnsi="Times New Roman" w:cs="Times New Roman"/>
          <w:spacing w:val="-3"/>
          <w:szCs w:val="24"/>
        </w:rPr>
        <w:t xml:space="preserve"> any amendment</w:t>
      </w:r>
      <w:r w:rsidR="00651567" w:rsidRPr="00062363">
        <w:rPr>
          <w:rFonts w:ascii="Times New Roman" w:hAnsi="Times New Roman" w:cs="Times New Roman"/>
          <w:spacing w:val="-3"/>
          <w:szCs w:val="24"/>
        </w:rPr>
        <w:t xml:space="preserve"> changing the size of a Unit in any material fashion, or chang</w:t>
      </w:r>
      <w:r w:rsidR="00310AA5" w:rsidRPr="00062363">
        <w:rPr>
          <w:rFonts w:ascii="Times New Roman" w:hAnsi="Times New Roman" w:cs="Times New Roman"/>
          <w:spacing w:val="-3"/>
          <w:szCs w:val="24"/>
        </w:rPr>
        <w:t>ing</w:t>
      </w:r>
      <w:r w:rsidR="00651567" w:rsidRPr="00062363">
        <w:rPr>
          <w:rFonts w:ascii="Times New Roman" w:hAnsi="Times New Roman" w:cs="Times New Roman"/>
          <w:spacing w:val="-3"/>
          <w:szCs w:val="24"/>
        </w:rPr>
        <w:t xml:space="preserve"> the percentage by which Members share common expenses and common surplus must be approved by 100% of the Members and then approved by any record owners of liens on the unit(s) involved.</w:t>
      </w:r>
    </w:p>
    <w:p w:rsidR="00897941" w:rsidRPr="00062363" w:rsidRDefault="00897941">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1</w:t>
      </w:r>
      <w:r w:rsidR="008E7874" w:rsidRPr="00062363">
        <w:rPr>
          <w:rFonts w:ascii="Times New Roman" w:hAnsi="Times New Roman" w:cs="Times New Roman"/>
          <w:spacing w:val="-3"/>
          <w:szCs w:val="24"/>
        </w:rPr>
        <w:t>0</w:t>
      </w:r>
      <w:r w:rsidR="00964A9A" w:rsidRPr="00062363">
        <w:rPr>
          <w:rFonts w:ascii="Times New Roman" w:hAnsi="Times New Roman" w:cs="Times New Roman"/>
          <w:spacing w:val="-3"/>
          <w:szCs w:val="24"/>
        </w:rPr>
        <w:t>.3</w:t>
      </w:r>
      <w:r w:rsidRPr="00062363">
        <w:rPr>
          <w:rFonts w:ascii="Times New Roman" w:hAnsi="Times New Roman" w:cs="Times New Roman"/>
          <w:spacing w:val="-3"/>
          <w:szCs w:val="24"/>
        </w:rPr>
        <w:tab/>
      </w:r>
      <w:r w:rsidRPr="00062363">
        <w:rPr>
          <w:rFonts w:ascii="Times New Roman" w:hAnsi="Times New Roman" w:cs="Times New Roman"/>
          <w:spacing w:val="-3"/>
          <w:szCs w:val="24"/>
          <w:u w:val="single"/>
        </w:rPr>
        <w:t>Recording</w:t>
      </w:r>
      <w:r w:rsidRPr="00062363">
        <w:rPr>
          <w:rFonts w:ascii="Times New Roman" w:hAnsi="Times New Roman" w:cs="Times New Roman"/>
          <w:spacing w:val="-3"/>
          <w:szCs w:val="24"/>
        </w:rPr>
        <w:t xml:space="preserve">.  A copy of each amendment shall be filed with and certified by the Secretary of State pursuant to the provisions of the applicable Florida Statutes, and a copy shall be recorded in the Public Records of </w:t>
      </w:r>
      <w:r w:rsidR="00964A9A" w:rsidRPr="00062363">
        <w:rPr>
          <w:rFonts w:ascii="Times New Roman" w:hAnsi="Times New Roman" w:cs="Times New Roman"/>
          <w:spacing w:val="-3"/>
          <w:szCs w:val="24"/>
        </w:rPr>
        <w:t xml:space="preserve">Broward </w:t>
      </w:r>
      <w:r w:rsidRPr="00062363">
        <w:rPr>
          <w:rFonts w:ascii="Times New Roman" w:hAnsi="Times New Roman" w:cs="Times New Roman"/>
          <w:spacing w:val="-3"/>
          <w:szCs w:val="24"/>
        </w:rPr>
        <w:t xml:space="preserve"> County, Florida.</w:t>
      </w:r>
    </w:p>
    <w:p w:rsidR="00C23A87" w:rsidRPr="00062363" w:rsidRDefault="00C23A8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C23A87" w:rsidRPr="00062363" w:rsidRDefault="00C23A8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C23A87" w:rsidRPr="00062363" w:rsidRDefault="00C23A8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C23A87" w:rsidRPr="00062363" w:rsidRDefault="00C23A8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rsidP="008E7874">
      <w:pPr>
        <w:widowControl/>
        <w:suppressAutoHyphens/>
        <w:spacing w:before="36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w:t>
      </w:r>
      <w:r w:rsidR="008E7874" w:rsidRPr="00062363">
        <w:rPr>
          <w:rFonts w:ascii="Times New Roman" w:hAnsi="Times New Roman" w:cs="Times New Roman"/>
          <w:b/>
          <w:spacing w:val="-3"/>
          <w:szCs w:val="24"/>
        </w:rPr>
        <w:t xml:space="preserve">11 - </w:t>
      </w:r>
      <w:r w:rsidRPr="00062363">
        <w:rPr>
          <w:rFonts w:ascii="Times New Roman" w:hAnsi="Times New Roman" w:cs="Times New Roman"/>
          <w:b/>
          <w:spacing w:val="-3"/>
          <w:szCs w:val="24"/>
        </w:rPr>
        <w:t>ADDRESS</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r w:rsidRPr="00062363">
        <w:rPr>
          <w:rFonts w:ascii="Times New Roman" w:hAnsi="Times New Roman" w:cs="Times New Roman"/>
          <w:spacing w:val="-3"/>
          <w:szCs w:val="24"/>
        </w:rPr>
        <w:tab/>
        <w:t xml:space="preserve">The principal place of business of the </w:t>
      </w:r>
      <w:r w:rsidR="00743603" w:rsidRPr="00062363">
        <w:rPr>
          <w:rFonts w:ascii="Times New Roman" w:hAnsi="Times New Roman" w:cs="Times New Roman"/>
          <w:spacing w:val="-3"/>
          <w:szCs w:val="24"/>
        </w:rPr>
        <w:t>Association</w:t>
      </w:r>
      <w:r w:rsidRPr="00062363">
        <w:rPr>
          <w:rFonts w:ascii="Times New Roman" w:hAnsi="Times New Roman" w:cs="Times New Roman"/>
          <w:spacing w:val="-3"/>
          <w:szCs w:val="24"/>
        </w:rPr>
        <w:t xml:space="preserve"> </w:t>
      </w:r>
      <w:r w:rsidR="00964A9A" w:rsidRPr="00062363">
        <w:rPr>
          <w:rFonts w:ascii="Times New Roman" w:hAnsi="Times New Roman" w:cs="Times New Roman"/>
          <w:spacing w:val="-3"/>
          <w:szCs w:val="24"/>
        </w:rPr>
        <w:t xml:space="preserve">is </w:t>
      </w:r>
      <w:r w:rsidRPr="00062363">
        <w:rPr>
          <w:rFonts w:ascii="Times New Roman" w:hAnsi="Times New Roman" w:cs="Times New Roman"/>
          <w:spacing w:val="-3"/>
          <w:szCs w:val="24"/>
        </w:rPr>
        <w:t>located at</w:t>
      </w:r>
      <w:r w:rsidR="00964A9A" w:rsidRPr="00062363">
        <w:rPr>
          <w:rFonts w:ascii="Times New Roman" w:hAnsi="Times New Roman" w:cs="Times New Roman"/>
          <w:spacing w:val="-3"/>
          <w:szCs w:val="24"/>
        </w:rPr>
        <w:t xml:space="preserve"> 511 Bayshore Drive, Ft. Lauderdale, Florida 33304</w:t>
      </w:r>
      <w:r w:rsidRPr="00062363">
        <w:rPr>
          <w:rFonts w:ascii="Times New Roman" w:hAnsi="Times New Roman" w:cs="Times New Roman"/>
          <w:spacing w:val="-3"/>
          <w:szCs w:val="24"/>
        </w:rPr>
        <w:t xml:space="preserve">, but the </w:t>
      </w:r>
      <w:r w:rsidR="00743603" w:rsidRPr="00062363">
        <w:rPr>
          <w:rFonts w:ascii="Times New Roman" w:hAnsi="Times New Roman" w:cs="Times New Roman"/>
          <w:spacing w:val="-3"/>
          <w:szCs w:val="24"/>
        </w:rPr>
        <w:t>Association</w:t>
      </w:r>
      <w:r w:rsidRPr="00062363">
        <w:rPr>
          <w:rFonts w:ascii="Times New Roman" w:hAnsi="Times New Roman" w:cs="Times New Roman"/>
          <w:spacing w:val="-3"/>
          <w:szCs w:val="24"/>
        </w:rPr>
        <w:t xml:space="preserve"> may maintain offices and transact business in such other places within or without the State of Florida as may from time to time be designated by the Board of Directors.</w:t>
      </w:r>
    </w:p>
    <w:p w:rsidR="00723317" w:rsidRPr="00062363" w:rsidRDefault="008E7874" w:rsidP="008E7874">
      <w:pPr>
        <w:widowControl/>
        <w:tabs>
          <w:tab w:val="left" w:pos="-1440"/>
          <w:tab w:val="left" w:pos="-720"/>
          <w:tab w:val="left" w:pos="0"/>
          <w:tab w:val="left" w:pos="720"/>
          <w:tab w:val="left" w:pos="1597"/>
          <w:tab w:val="left" w:pos="2160"/>
        </w:tabs>
        <w:suppressAutoHyphens/>
        <w:spacing w:before="480"/>
        <w:jc w:val="center"/>
        <w:rPr>
          <w:rFonts w:ascii="Times New Roman" w:hAnsi="Times New Roman" w:cs="Times New Roman"/>
          <w:spacing w:val="-3"/>
          <w:szCs w:val="24"/>
        </w:rPr>
      </w:pPr>
      <w:r w:rsidRPr="00062363">
        <w:rPr>
          <w:rFonts w:ascii="Times New Roman" w:hAnsi="Times New Roman" w:cs="Times New Roman"/>
          <w:b/>
          <w:spacing w:val="-3"/>
          <w:szCs w:val="24"/>
        </w:rPr>
        <w:t xml:space="preserve">ARTICLE 12 -  </w:t>
      </w:r>
      <w:r w:rsidR="00723317" w:rsidRPr="00062363">
        <w:rPr>
          <w:rFonts w:ascii="Times New Roman" w:hAnsi="Times New Roman" w:cs="Times New Roman"/>
          <w:b/>
          <w:spacing w:val="-3"/>
          <w:szCs w:val="24"/>
        </w:rPr>
        <w:t>REGISTERED OFFICE ADDRESS</w:t>
      </w:r>
    </w:p>
    <w:p w:rsidR="00723317" w:rsidRPr="00062363" w:rsidRDefault="00723317">
      <w:pPr>
        <w:widowControl/>
        <w:suppressAutoHyphens/>
        <w:jc w:val="center"/>
        <w:rPr>
          <w:rFonts w:ascii="Times New Roman" w:hAnsi="Times New Roman" w:cs="Times New Roman"/>
          <w:spacing w:val="-3"/>
          <w:szCs w:val="24"/>
        </w:rPr>
      </w:pPr>
      <w:r w:rsidRPr="00062363">
        <w:rPr>
          <w:rFonts w:ascii="Times New Roman" w:hAnsi="Times New Roman" w:cs="Times New Roman"/>
          <w:b/>
          <w:spacing w:val="-3"/>
          <w:szCs w:val="24"/>
        </w:rPr>
        <w:t>AND NAME OF REGISTERED AGENT</w:t>
      </w:r>
    </w:p>
    <w:p w:rsidR="00723317" w:rsidRPr="00062363" w:rsidRDefault="00723317">
      <w:pPr>
        <w:widowControl/>
        <w:tabs>
          <w:tab w:val="left" w:pos="-1440"/>
          <w:tab w:val="left" w:pos="-720"/>
          <w:tab w:val="left" w:pos="0"/>
          <w:tab w:val="left" w:pos="720"/>
          <w:tab w:val="left" w:pos="1597"/>
          <w:tab w:val="left" w:pos="2160"/>
        </w:tabs>
        <w:suppressAutoHyphens/>
        <w:jc w:val="both"/>
        <w:rPr>
          <w:rFonts w:ascii="Times New Roman" w:hAnsi="Times New Roman" w:cs="Times New Roman"/>
          <w:spacing w:val="-3"/>
          <w:szCs w:val="24"/>
        </w:rPr>
      </w:pPr>
    </w:p>
    <w:p w:rsidR="00723317" w:rsidRPr="00062363" w:rsidRDefault="00723317" w:rsidP="006E4476">
      <w:pPr>
        <w:jc w:val="both"/>
        <w:rPr>
          <w:rFonts w:ascii="Times New Roman" w:hAnsi="Times New Roman" w:cs="Times New Roman"/>
          <w:i/>
          <w:spacing w:val="-2"/>
          <w:szCs w:val="24"/>
        </w:rPr>
      </w:pPr>
      <w:r w:rsidRPr="00062363">
        <w:rPr>
          <w:rFonts w:ascii="Times New Roman" w:hAnsi="Times New Roman" w:cs="Times New Roman"/>
          <w:spacing w:val="-3"/>
          <w:szCs w:val="24"/>
        </w:rPr>
        <w:tab/>
        <w:t xml:space="preserve">The registered agent of this </w:t>
      </w:r>
      <w:r w:rsidR="00743603" w:rsidRPr="00062363">
        <w:rPr>
          <w:rFonts w:ascii="Times New Roman" w:hAnsi="Times New Roman" w:cs="Times New Roman"/>
          <w:spacing w:val="-3"/>
          <w:szCs w:val="24"/>
        </w:rPr>
        <w:t>Association</w:t>
      </w:r>
      <w:r w:rsidRPr="00062363">
        <w:rPr>
          <w:rFonts w:ascii="Times New Roman" w:hAnsi="Times New Roman" w:cs="Times New Roman"/>
          <w:spacing w:val="-3"/>
          <w:szCs w:val="24"/>
        </w:rPr>
        <w:t xml:space="preserve"> </w:t>
      </w:r>
      <w:r w:rsidR="000A41F1" w:rsidRPr="00062363">
        <w:rPr>
          <w:rFonts w:ascii="Times New Roman" w:hAnsi="Times New Roman" w:cs="Times New Roman"/>
          <w:spacing w:val="-3"/>
          <w:szCs w:val="24"/>
        </w:rPr>
        <w:t>is</w:t>
      </w:r>
      <w:r w:rsidRPr="00062363">
        <w:rPr>
          <w:rFonts w:ascii="Times New Roman" w:hAnsi="Times New Roman" w:cs="Times New Roman"/>
          <w:spacing w:val="-3"/>
          <w:szCs w:val="24"/>
        </w:rPr>
        <w:t xml:space="preserve"> Becker &amp; Poliakoff, P.A.</w:t>
      </w:r>
      <w:r w:rsidR="000A41F1" w:rsidRPr="00062363">
        <w:rPr>
          <w:rFonts w:ascii="Times New Roman" w:hAnsi="Times New Roman" w:cs="Times New Roman"/>
          <w:spacing w:val="-3"/>
          <w:szCs w:val="24"/>
        </w:rPr>
        <w:t xml:space="preserve">, </w:t>
      </w:r>
      <w:r w:rsidR="001F6A7B" w:rsidRPr="00062363">
        <w:rPr>
          <w:rFonts w:ascii="Times New Roman" w:hAnsi="Times New Roman" w:cs="Times New Roman"/>
          <w:spacing w:val="-3"/>
          <w:szCs w:val="24"/>
        </w:rPr>
        <w:t>1 East Broward Blvd. #1800</w:t>
      </w:r>
      <w:r w:rsidR="000A41F1" w:rsidRPr="00062363">
        <w:rPr>
          <w:rFonts w:ascii="Times New Roman" w:hAnsi="Times New Roman" w:cs="Times New Roman"/>
          <w:spacing w:val="-3"/>
          <w:szCs w:val="24"/>
        </w:rPr>
        <w:t>, Fort Lauderdale, FL 333</w:t>
      </w:r>
      <w:r w:rsidR="001F6A7B" w:rsidRPr="00062363">
        <w:rPr>
          <w:rFonts w:ascii="Times New Roman" w:hAnsi="Times New Roman" w:cs="Times New Roman"/>
          <w:spacing w:val="-3"/>
          <w:szCs w:val="24"/>
        </w:rPr>
        <w:t>01</w:t>
      </w:r>
      <w:r w:rsidR="000A41F1" w:rsidRPr="00062363">
        <w:rPr>
          <w:rFonts w:ascii="Times New Roman" w:hAnsi="Times New Roman" w:cs="Times New Roman"/>
          <w:spacing w:val="-3"/>
          <w:szCs w:val="24"/>
        </w:rPr>
        <w:t>.  The registered agent may be changed from time to time by action of the Board of Directors.</w:t>
      </w:r>
    </w:p>
    <w:sectPr w:rsidR="00723317" w:rsidRPr="00062363" w:rsidSect="00EC5DE6">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86F" w:rsidRPr="00310AA5" w:rsidRDefault="0095286F">
      <w:pPr>
        <w:spacing w:line="20" w:lineRule="exact"/>
        <w:rPr>
          <w:sz w:val="23"/>
          <w:szCs w:val="23"/>
        </w:rPr>
      </w:pPr>
    </w:p>
  </w:endnote>
  <w:endnote w:type="continuationSeparator" w:id="0">
    <w:p w:rsidR="0095286F" w:rsidRPr="00310AA5" w:rsidRDefault="0095286F">
      <w:pPr>
        <w:rPr>
          <w:sz w:val="23"/>
          <w:szCs w:val="23"/>
        </w:rPr>
      </w:pPr>
      <w:r w:rsidRPr="00310AA5">
        <w:rPr>
          <w:sz w:val="23"/>
          <w:szCs w:val="23"/>
        </w:rPr>
        <w:t xml:space="preserve"> </w:t>
      </w:r>
    </w:p>
  </w:endnote>
  <w:endnote w:type="continuationNotice" w:id="1">
    <w:p w:rsidR="0095286F" w:rsidRPr="00310AA5" w:rsidRDefault="0095286F">
      <w:pPr>
        <w:rPr>
          <w:sz w:val="23"/>
          <w:szCs w:val="23"/>
        </w:rPr>
      </w:pPr>
      <w:r w:rsidRPr="00310AA5">
        <w:rPr>
          <w:sz w:val="23"/>
          <w:szCs w:val="23"/>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7B" w:rsidRPr="00310AA5" w:rsidRDefault="001F6A7B">
    <w:pPr>
      <w:pStyle w:val="Footer"/>
      <w:framePr w:wrap="around" w:vAnchor="text" w:hAnchor="margin" w:xAlign="center" w:y="1"/>
      <w:rPr>
        <w:rStyle w:val="PageNumber"/>
        <w:sz w:val="23"/>
        <w:szCs w:val="23"/>
      </w:rPr>
    </w:pPr>
    <w:r w:rsidRPr="00310AA5">
      <w:rPr>
        <w:rStyle w:val="PageNumber"/>
        <w:sz w:val="23"/>
        <w:szCs w:val="23"/>
      </w:rPr>
      <w:fldChar w:fldCharType="begin"/>
    </w:r>
    <w:r w:rsidRPr="00310AA5">
      <w:rPr>
        <w:rStyle w:val="PageNumber"/>
        <w:sz w:val="23"/>
        <w:szCs w:val="23"/>
      </w:rPr>
      <w:instrText xml:space="preserve">PAGE  </w:instrText>
    </w:r>
    <w:r w:rsidRPr="00310AA5">
      <w:rPr>
        <w:rStyle w:val="PageNumber"/>
        <w:sz w:val="23"/>
        <w:szCs w:val="23"/>
      </w:rPr>
      <w:fldChar w:fldCharType="end"/>
    </w:r>
  </w:p>
  <w:p w:rsidR="001F6A7B" w:rsidRPr="00310AA5" w:rsidRDefault="001F6A7B">
    <w:pPr>
      <w:pStyle w:val="Foote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7B" w:rsidRPr="004B42EF" w:rsidRDefault="001F6A7B">
    <w:pPr>
      <w:pStyle w:val="Footer"/>
      <w:framePr w:wrap="around" w:vAnchor="text" w:hAnchor="margin" w:xAlign="center" w:y="1"/>
      <w:rPr>
        <w:rStyle w:val="PageNumber"/>
        <w:rFonts w:ascii="Times New Roman" w:hAnsi="Times New Roman" w:cs="Times New Roman"/>
        <w:sz w:val="23"/>
        <w:szCs w:val="23"/>
      </w:rPr>
    </w:pPr>
    <w:r w:rsidRPr="004B42EF">
      <w:rPr>
        <w:rStyle w:val="PageNumber"/>
        <w:rFonts w:ascii="Times New Roman" w:hAnsi="Times New Roman" w:cs="Times New Roman"/>
        <w:sz w:val="23"/>
        <w:szCs w:val="23"/>
      </w:rPr>
      <w:t>A</w:t>
    </w:r>
    <w:r w:rsidRPr="004B42EF">
      <w:rPr>
        <w:rStyle w:val="PageNumber"/>
        <w:rFonts w:ascii="Times New Roman" w:hAnsi="Times New Roman" w:cs="Times New Roman"/>
        <w:sz w:val="23"/>
        <w:szCs w:val="23"/>
      </w:rPr>
      <w:fldChar w:fldCharType="begin"/>
    </w:r>
    <w:r w:rsidRPr="004B42EF">
      <w:rPr>
        <w:rStyle w:val="PageNumber"/>
        <w:rFonts w:ascii="Times New Roman" w:hAnsi="Times New Roman" w:cs="Times New Roman"/>
        <w:sz w:val="23"/>
        <w:szCs w:val="23"/>
      </w:rPr>
      <w:instrText xml:space="preserve">PAGE  </w:instrText>
    </w:r>
    <w:r w:rsidRPr="004B42EF">
      <w:rPr>
        <w:rStyle w:val="PageNumber"/>
        <w:rFonts w:ascii="Times New Roman" w:hAnsi="Times New Roman" w:cs="Times New Roman"/>
        <w:sz w:val="23"/>
        <w:szCs w:val="23"/>
      </w:rPr>
      <w:fldChar w:fldCharType="separate"/>
    </w:r>
    <w:r w:rsidR="002B7E81">
      <w:rPr>
        <w:rStyle w:val="PageNumber"/>
        <w:rFonts w:ascii="Times New Roman" w:hAnsi="Times New Roman" w:cs="Times New Roman"/>
        <w:noProof/>
        <w:sz w:val="23"/>
        <w:szCs w:val="23"/>
      </w:rPr>
      <w:t>1</w:t>
    </w:r>
    <w:r w:rsidRPr="004B42EF">
      <w:rPr>
        <w:rStyle w:val="PageNumber"/>
        <w:rFonts w:ascii="Times New Roman" w:hAnsi="Times New Roman" w:cs="Times New Roman"/>
        <w:sz w:val="23"/>
        <w:szCs w:val="23"/>
      </w:rPr>
      <w:fldChar w:fldCharType="end"/>
    </w:r>
  </w:p>
  <w:p w:rsidR="001F6A7B" w:rsidRPr="003843AB" w:rsidRDefault="00730252" w:rsidP="00730252">
    <w:pPr>
      <w:pStyle w:val="Footer"/>
      <w:spacing w:line="200" w:lineRule="exact"/>
      <w:rPr>
        <w:rFonts w:ascii="Times New Roman" w:hAnsi="Times New Roman"/>
      </w:rPr>
    </w:pPr>
    <w:r w:rsidRPr="003843AB">
      <w:rPr>
        <w:rStyle w:val="zzmpTrailerItem"/>
        <w:rFonts w:ascii="Times New Roman" w:hAnsi="Times New Roman"/>
      </w:rPr>
      <w:t>ACTIVE: 3389510_3</w:t>
    </w:r>
    <w:r w:rsidRPr="003843AB">
      <w:rPr>
        <w:rFonts w:ascii="Times New Roman" w:hAnsi="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7B" w:rsidRPr="00310AA5" w:rsidRDefault="00730252" w:rsidP="00730252">
    <w:pPr>
      <w:pStyle w:val="Footer"/>
      <w:spacing w:line="200" w:lineRule="exact"/>
      <w:rPr>
        <w:sz w:val="23"/>
        <w:szCs w:val="23"/>
      </w:rPr>
    </w:pPr>
    <w:r w:rsidRPr="00062363">
      <w:rPr>
        <w:rStyle w:val="zzmpTrailerItem"/>
        <w:rFonts w:ascii="Times New Roman" w:hAnsi="Times New Roman" w:cs="Times New Roman"/>
      </w:rPr>
      <w:t>ACTIVE: 3389510_3</w:t>
    </w:r>
    <w:r w:rsidR="001F6A7B" w:rsidRPr="00310AA5">
      <w:rPr>
        <w:sz w:val="23"/>
        <w:szCs w:val="23"/>
      </w:rPr>
      <w:tab/>
    </w:r>
    <w:r w:rsidR="001F6A7B" w:rsidRPr="00062363">
      <w:rPr>
        <w:rFonts w:ascii="Times New Roman" w:hAnsi="Times New Roman" w:cs="Times New Roman"/>
        <w:szCs w:val="24"/>
      </w:rPr>
      <w:t>A</w:t>
    </w:r>
    <w:r w:rsidR="001F6A7B" w:rsidRPr="00062363">
      <w:rPr>
        <w:rFonts w:ascii="Times New Roman" w:hAnsi="Times New Roman" w:cs="Times New Roman"/>
        <w:szCs w:val="24"/>
      </w:rPr>
      <w:fldChar w:fldCharType="begin"/>
    </w:r>
    <w:r w:rsidR="001F6A7B" w:rsidRPr="00062363">
      <w:rPr>
        <w:rFonts w:ascii="Times New Roman" w:hAnsi="Times New Roman" w:cs="Times New Roman"/>
        <w:szCs w:val="24"/>
      </w:rPr>
      <w:instrText xml:space="preserve"> PAGE </w:instrText>
    </w:r>
    <w:r w:rsidR="001F6A7B" w:rsidRPr="00062363">
      <w:rPr>
        <w:rFonts w:ascii="Times New Roman" w:hAnsi="Times New Roman" w:cs="Times New Roman"/>
        <w:szCs w:val="24"/>
      </w:rPr>
      <w:fldChar w:fldCharType="separate"/>
    </w:r>
    <w:r w:rsidR="00EC5DE6">
      <w:rPr>
        <w:rFonts w:ascii="Times New Roman" w:hAnsi="Times New Roman" w:cs="Times New Roman"/>
        <w:noProof/>
        <w:szCs w:val="24"/>
      </w:rPr>
      <w:t>1</w:t>
    </w:r>
    <w:r w:rsidR="001F6A7B" w:rsidRPr="00062363">
      <w:rPr>
        <w:rFonts w:ascii="Times New Roman" w:hAnsi="Times New Roman" w:cs="Times New Roman"/>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86F" w:rsidRPr="00310AA5" w:rsidRDefault="0095286F">
      <w:pPr>
        <w:rPr>
          <w:sz w:val="23"/>
          <w:szCs w:val="23"/>
        </w:rPr>
      </w:pPr>
      <w:r w:rsidRPr="00310AA5">
        <w:rPr>
          <w:sz w:val="23"/>
          <w:szCs w:val="23"/>
        </w:rPr>
        <w:separator/>
      </w:r>
    </w:p>
  </w:footnote>
  <w:footnote w:type="continuationSeparator" w:id="0">
    <w:p w:rsidR="0095286F" w:rsidRPr="00310AA5" w:rsidRDefault="0095286F">
      <w:pPr>
        <w:rPr>
          <w:sz w:val="23"/>
          <w:szCs w:val="23"/>
        </w:rPr>
      </w:pPr>
      <w:r w:rsidRPr="00310AA5">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7E81" w:rsidRPr="00062363" w:rsidRDefault="002B7E81" w:rsidP="00A70643">
    <w:pPr>
      <w:pStyle w:val="Header"/>
      <w:rPr>
        <w:rFonts w:ascii="Times New Roman" w:hAnsi="Times New Roman" w:cs="Times New Roman"/>
        <w:szCs w:val="24"/>
      </w:rPr>
    </w:pPr>
    <w:r>
      <w:rPr>
        <w:rFonts w:ascii="Times New Roman" w:hAnsi="Times New Roman" w:cs="Times New Roman"/>
        <w:szCs w:val="24"/>
      </w:rPr>
      <w:t>Recorded</w:t>
    </w:r>
  </w:p>
  <w:p w:rsidR="001F6A7B" w:rsidRPr="00A70643" w:rsidRDefault="001F6A7B" w:rsidP="00A706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A7B" w:rsidRPr="00062363" w:rsidRDefault="001F6A7B">
    <w:pPr>
      <w:pStyle w:val="Header"/>
      <w:rPr>
        <w:rFonts w:ascii="Times New Roman" w:hAnsi="Times New Roman" w:cs="Times New Roman"/>
        <w:szCs w:val="24"/>
      </w:rPr>
    </w:pPr>
    <w:r w:rsidRPr="00062363">
      <w:rPr>
        <w:rFonts w:ascii="Times New Roman" w:hAnsi="Times New Roman" w:cs="Times New Roman"/>
        <w:szCs w:val="24"/>
      </w:rPr>
      <w:t>Draft Articles of Incorporation for distribution to Owners, June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docVars>
    <w:docVar w:name="85TrailerAuthorID" w:val="0"/>
    <w:docVar w:name="85TrailerClientMatter" w:val="0"/>
    <w:docVar w:name="85TrailerDate" w:val="0"/>
    <w:docVar w:name="85TrailerDateField" w:val="0"/>
    <w:docVar w:name="85TrailerDraft" w:val="0"/>
    <w:docVar w:name="85TrailerTime" w:val="0"/>
    <w:docVar w:name="85TrailerType" w:val="100"/>
    <w:docVar w:name="MPDocID" w:val="ACTIVE: 3389510_3"/>
    <w:docVar w:name="MPDocIDTemplate" w:val="%l: |%n|_%v"/>
    <w:docVar w:name="MPDocIDTemplateDefault" w:val="%l: |%c/%m:|%n|_%v|_%u"/>
    <w:docVar w:name="NewDocStampType" w:val="1"/>
  </w:docVars>
  <w:rsids>
    <w:rsidRoot w:val="00723317"/>
    <w:rsid w:val="00062363"/>
    <w:rsid w:val="00096684"/>
    <w:rsid w:val="000A41F1"/>
    <w:rsid w:val="000B1D2F"/>
    <w:rsid w:val="000F2C7C"/>
    <w:rsid w:val="001B0A25"/>
    <w:rsid w:val="001F6A7B"/>
    <w:rsid w:val="00256A75"/>
    <w:rsid w:val="0028535B"/>
    <w:rsid w:val="002B7E81"/>
    <w:rsid w:val="002D71C8"/>
    <w:rsid w:val="00310AA5"/>
    <w:rsid w:val="003663E6"/>
    <w:rsid w:val="003843AB"/>
    <w:rsid w:val="00392CA1"/>
    <w:rsid w:val="003A58AD"/>
    <w:rsid w:val="003A6902"/>
    <w:rsid w:val="003E5309"/>
    <w:rsid w:val="003F0830"/>
    <w:rsid w:val="00450F06"/>
    <w:rsid w:val="004B42EF"/>
    <w:rsid w:val="00514E08"/>
    <w:rsid w:val="00514E45"/>
    <w:rsid w:val="005F5F05"/>
    <w:rsid w:val="00651567"/>
    <w:rsid w:val="006E4084"/>
    <w:rsid w:val="006E4476"/>
    <w:rsid w:val="00723317"/>
    <w:rsid w:val="00730252"/>
    <w:rsid w:val="00743603"/>
    <w:rsid w:val="00745231"/>
    <w:rsid w:val="00761BC5"/>
    <w:rsid w:val="007A12D2"/>
    <w:rsid w:val="00825E54"/>
    <w:rsid w:val="00897941"/>
    <w:rsid w:val="008C40DD"/>
    <w:rsid w:val="008E7874"/>
    <w:rsid w:val="0095286F"/>
    <w:rsid w:val="00964A9A"/>
    <w:rsid w:val="00A15E42"/>
    <w:rsid w:val="00A2454A"/>
    <w:rsid w:val="00A46B24"/>
    <w:rsid w:val="00A70643"/>
    <w:rsid w:val="00A74E7C"/>
    <w:rsid w:val="00B43ED9"/>
    <w:rsid w:val="00C021AB"/>
    <w:rsid w:val="00C23A87"/>
    <w:rsid w:val="00CD0BF8"/>
    <w:rsid w:val="00D23AE1"/>
    <w:rsid w:val="00D738F8"/>
    <w:rsid w:val="00E329C9"/>
    <w:rsid w:val="00E37DEE"/>
    <w:rsid w:val="00EC5DE6"/>
    <w:rsid w:val="00FB3274"/>
    <w:rsid w:val="00FD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594FDD2-B796-42EC-9518-11B4E3B4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Arial" w:hAnsi="Arial" w:cs="Arial"/>
      <w:snapToGrid w:val="0"/>
      <w:sz w:val="24"/>
    </w:rPr>
  </w:style>
  <w:style w:type="paragraph" w:styleId="Heading1">
    <w:name w:val="heading 1"/>
    <w:basedOn w:val="Normal"/>
    <w:next w:val="Normal"/>
    <w:qFormat/>
    <w:pPr>
      <w:tabs>
        <w:tab w:val="left" w:pos="-720"/>
      </w:tabs>
      <w:suppressAutoHyphens/>
      <w:outlineLvl w:val="0"/>
    </w:pPr>
  </w:style>
  <w:style w:type="paragraph" w:styleId="Heading2">
    <w:name w:val="heading 2"/>
    <w:basedOn w:val="Normal"/>
    <w:next w:val="Normal"/>
    <w:qFormat/>
    <w:pPr>
      <w:tabs>
        <w:tab w:val="left" w:pos="-720"/>
      </w:tabs>
      <w:suppressAutoHyphens/>
      <w:outlineLvl w:val="1"/>
    </w:pPr>
  </w:style>
  <w:style w:type="paragraph" w:styleId="Heading3">
    <w:name w:val="heading 3"/>
    <w:basedOn w:val="Normal"/>
    <w:next w:val="Normal"/>
    <w:qFormat/>
    <w:pPr>
      <w:tabs>
        <w:tab w:val="left" w:pos="-720"/>
      </w:tabs>
      <w:suppressAutoHyphens/>
      <w:outlineLvl w:val="2"/>
    </w:pPr>
  </w:style>
  <w:style w:type="paragraph" w:styleId="Heading4">
    <w:name w:val="heading 4"/>
    <w:basedOn w:val="Normal"/>
    <w:next w:val="Normal"/>
    <w:qFormat/>
    <w:pPr>
      <w:tabs>
        <w:tab w:val="left" w:pos="-720"/>
      </w:tabs>
      <w:suppressAutoHyphens/>
      <w:outlineLvl w:val="3"/>
    </w:p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pPr>
  </w:style>
  <w:style w:type="character" w:styleId="EndnoteReference">
    <w:name w:val="endnote reference"/>
    <w:semiHidden/>
    <w:rPr>
      <w:rFonts w:ascii="Courier" w:hAnsi="Courier"/>
      <w:noProof w:val="0"/>
      <w:sz w:val="24"/>
      <w:vertAlign w:val="superscript"/>
      <w:lang w:val="en-US"/>
    </w:rPr>
  </w:style>
  <w:style w:type="paragraph" w:styleId="FootnoteText">
    <w:name w:val="footnote text"/>
    <w:basedOn w:val="Normal"/>
    <w:semiHidden/>
    <w:pPr>
      <w:tabs>
        <w:tab w:val="left" w:pos="-720"/>
      </w:tabs>
      <w:suppressAutoHyphens/>
    </w:pPr>
  </w:style>
  <w:style w:type="character" w:styleId="FootnoteReference">
    <w:name w:val="footnote reference"/>
    <w:semiHidden/>
    <w:rPr>
      <w:rFonts w:ascii="Courier" w:hAnsi="Courier"/>
      <w:noProof w:val="0"/>
      <w:sz w:val="24"/>
      <w:vertAlign w:val="superscript"/>
      <w:lang w:val="en-US"/>
    </w:rPr>
  </w:style>
  <w:style w:type="character" w:customStyle="1" w:styleId="DefaultParagraphFo">
    <w:name w:val="Default Paragraph Fo"/>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paragraph" w:styleId="Footer">
    <w:name w:val="footer"/>
    <w:basedOn w:val="Normal"/>
    <w:pPr>
      <w:tabs>
        <w:tab w:val="left" w:pos="0"/>
        <w:tab w:val="center" w:pos="4320"/>
        <w:tab w:val="right" w:pos="8640"/>
      </w:tabs>
      <w:suppressAutoHyphens/>
    </w:pPr>
  </w:style>
  <w:style w:type="paragraph" w:styleId="Header">
    <w:name w:val="header"/>
    <w:basedOn w:val="Normal"/>
    <w:pPr>
      <w:tabs>
        <w:tab w:val="left" w:pos="0"/>
        <w:tab w:val="center" w:pos="4320"/>
        <w:tab w:val="right" w:pos="8640"/>
      </w:tabs>
      <w:suppressAutoHyphens/>
    </w:pPr>
  </w:style>
  <w:style w:type="character" w:customStyle="1" w:styleId="EquationCaption1">
    <w:name w:val="_Equation Caption1"/>
  </w:style>
  <w:style w:type="character" w:styleId="PageNumber">
    <w:name w:val="page number"/>
    <w:basedOn w:val="DefaultParagraphFont"/>
  </w:style>
  <w:style w:type="character" w:customStyle="1" w:styleId="zzmpTrailerItem">
    <w:name w:val="zzmpTrailerItem"/>
    <w:rsid w:val="00730252"/>
    <w:rPr>
      <w:rFonts w:ascii="Arial" w:hAnsi="Arial" w:cs="Arial"/>
      <w:dstrike w:val="0"/>
      <w:noProof/>
      <w:color w:val="auto"/>
      <w:spacing w:val="0"/>
      <w:position w:val="0"/>
      <w:sz w:val="16"/>
      <w:szCs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5</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EXHIBIT “E” TO THE</vt:lpstr>
    </vt:vector>
  </TitlesOfParts>
  <Company>Becker &amp; Poliakoff</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“E” TO THE</dc:title>
  <dc:creator>Phillips, Michelle</dc:creator>
  <cp:lastModifiedBy>martha</cp:lastModifiedBy>
  <cp:revision>3</cp:revision>
  <cp:lastPrinted>2016-02-15T20:40:00Z</cp:lastPrinted>
  <dcterms:created xsi:type="dcterms:W3CDTF">2017-09-20T19:23:00Z</dcterms:created>
  <dcterms:modified xsi:type="dcterms:W3CDTF">2018-07-05T19:06:00Z</dcterms:modified>
</cp:coreProperties>
</file>