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F7EE4" w14:textId="6EB79CE0" w:rsidR="00486C53" w:rsidRPr="00753683" w:rsidRDefault="00753683">
      <w:pPr>
        <w:rPr>
          <w:rFonts w:ascii="Times New Roman" w:hAnsi="Times New Roman" w:cs="Times New Roman"/>
          <w:sz w:val="24"/>
          <w:szCs w:val="24"/>
        </w:rPr>
      </w:pPr>
      <w:r w:rsidRPr="00753683">
        <w:rPr>
          <w:rFonts w:ascii="Times New Roman" w:hAnsi="Times New Roman" w:cs="Times New Roman"/>
          <w:sz w:val="24"/>
          <w:szCs w:val="24"/>
        </w:rPr>
        <w:t>Suite à notre dernière communication et afin de se conformer aux exigences du projet de loi 154 du Sénat, une réunion spéciale a eu lieu le 8 janvier 2025 au cours de laquelle le conseil d'administration a pris une décision sur la manière de lever les fonds pour notre réserve.</w:t>
      </w:r>
    </w:p>
    <w:p w14:paraId="45063DB5" w14:textId="76EDF886" w:rsidR="00753683" w:rsidRPr="00856500" w:rsidRDefault="001824D4" w:rsidP="00753683">
      <w:pPr>
        <w:rPr>
          <w:rFonts w:ascii="Times New Roman" w:hAnsi="Times New Roman" w:cs="Times New Roman"/>
          <w:sz w:val="24"/>
          <w:szCs w:val="24"/>
          <w:lang w:val="fr-CA"/>
        </w:rPr>
      </w:pPr>
      <w:r>
        <w:rPr>
          <w:rFonts w:ascii="Times New Roman" w:hAnsi="Times New Roman" w:cs="Times New Roman"/>
          <w:sz w:val="24"/>
          <w:szCs w:val="24"/>
          <w:lang w:val="fr-CA"/>
        </w:rPr>
        <w:t xml:space="preserve">La cotisation </w:t>
      </w:r>
      <w:r w:rsidR="00403D13" w:rsidRPr="00856500">
        <w:rPr>
          <w:rFonts w:ascii="Times New Roman" w:hAnsi="Times New Roman" w:cs="Times New Roman"/>
          <w:sz w:val="24"/>
          <w:szCs w:val="24"/>
          <w:lang w:val="fr-CA"/>
        </w:rPr>
        <w:t xml:space="preserve">spéciale pour 2025 d'un montant de 1,2 M$ devra être payée en 4 versements </w:t>
      </w:r>
      <w:r>
        <w:rPr>
          <w:rFonts w:ascii="Times New Roman" w:hAnsi="Times New Roman" w:cs="Times New Roman"/>
          <w:sz w:val="24"/>
          <w:szCs w:val="24"/>
          <w:lang w:val="fr-CA"/>
        </w:rPr>
        <w:t xml:space="preserve">égaux </w:t>
      </w:r>
      <w:r w:rsidR="00403D13" w:rsidRPr="00856500">
        <w:rPr>
          <w:rFonts w:ascii="Times New Roman" w:hAnsi="Times New Roman" w:cs="Times New Roman"/>
          <w:sz w:val="24"/>
          <w:szCs w:val="24"/>
          <w:lang w:val="fr-CA"/>
        </w:rPr>
        <w:t>comme suit :</w:t>
      </w:r>
    </w:p>
    <w:p w14:paraId="7FCE5C43" w14:textId="6A4CEC23" w:rsidR="00753683" w:rsidRPr="00856500" w:rsidRDefault="007E1C45" w:rsidP="00753683">
      <w:pPr>
        <w:tabs>
          <w:tab w:val="left" w:pos="2160"/>
        </w:tabs>
        <w:rPr>
          <w:rFonts w:ascii="Times New Roman" w:hAnsi="Times New Roman" w:cs="Times New Roman"/>
          <w:b/>
          <w:bCs/>
          <w:sz w:val="24"/>
          <w:szCs w:val="24"/>
          <w:lang w:val="fr-CA"/>
        </w:rPr>
      </w:pPr>
      <w:r w:rsidRPr="00856500">
        <w:rPr>
          <w:rFonts w:ascii="Times New Roman" w:hAnsi="Times New Roman" w:cs="Times New Roman"/>
          <w:b/>
          <w:bCs/>
          <w:sz w:val="24"/>
          <w:szCs w:val="24"/>
          <w:highlight w:val="yellow"/>
          <w:lang w:val="fr-CA"/>
        </w:rPr>
        <w:t>1er mars 2025 – 1er juin 2025 – 1er septembre 2025 – 1er décembre 2025</w:t>
      </w:r>
    </w:p>
    <w:p w14:paraId="3CBA09D8" w14:textId="48CD051B" w:rsidR="00753683" w:rsidRPr="004B7909" w:rsidRDefault="00753683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56500">
        <w:rPr>
          <w:rFonts w:ascii="Times New Roman" w:hAnsi="Times New Roman" w:cs="Times New Roman"/>
          <w:noProof/>
          <w:sz w:val="24"/>
          <w:szCs w:val="24"/>
          <w:lang w:val="fr-CA"/>
        </w:rPr>
        <w:t xml:space="preserve">557,08 $/chaque paiement pour </w:t>
      </w:r>
      <w:r w:rsidRPr="00856500">
        <w:rPr>
          <w:rFonts w:ascii="Times New Roman" w:hAnsi="Times New Roman" w:cs="Times New Roman"/>
          <w:b/>
          <w:bCs/>
          <w:noProof/>
          <w:sz w:val="24"/>
          <w:szCs w:val="24"/>
          <w:lang w:val="fr-CA"/>
        </w:rPr>
        <w:t>l'unité 1/1</w:t>
      </w:r>
    </w:p>
    <w:p w14:paraId="48186BC6" w14:textId="79A5BC84" w:rsidR="00753683" w:rsidRPr="004B7909" w:rsidRDefault="00753683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B7909">
        <w:rPr>
          <w:rFonts w:ascii="Times New Roman" w:hAnsi="Times New Roman" w:cs="Times New Roman"/>
          <w:noProof/>
          <w:sz w:val="24"/>
          <w:szCs w:val="24"/>
        </w:rPr>
        <w:t xml:space="preserve">642,92 $/chaque paiement pour </w:t>
      </w:r>
      <w:r w:rsidRPr="004B7909">
        <w:rPr>
          <w:rFonts w:ascii="Times New Roman" w:hAnsi="Times New Roman" w:cs="Times New Roman"/>
          <w:b/>
          <w:bCs/>
          <w:noProof/>
          <w:sz w:val="24"/>
          <w:szCs w:val="24"/>
        </w:rPr>
        <w:t>l'unité 2/1 et Deluxe</w:t>
      </w:r>
    </w:p>
    <w:p w14:paraId="6BEB6FA2" w14:textId="629E3575" w:rsidR="00753683" w:rsidRDefault="00753683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4B7909">
        <w:rPr>
          <w:rFonts w:ascii="Times New Roman" w:hAnsi="Times New Roman" w:cs="Times New Roman"/>
          <w:noProof/>
          <w:sz w:val="24"/>
          <w:szCs w:val="24"/>
        </w:rPr>
        <w:t xml:space="preserve">652,50 $/chaque paiement pour </w:t>
      </w:r>
      <w:r w:rsidRPr="004B7909">
        <w:rPr>
          <w:rFonts w:ascii="Times New Roman" w:hAnsi="Times New Roman" w:cs="Times New Roman"/>
          <w:b/>
          <w:bCs/>
          <w:noProof/>
          <w:sz w:val="24"/>
          <w:szCs w:val="24"/>
        </w:rPr>
        <w:t>2/2</w:t>
      </w:r>
    </w:p>
    <w:p w14:paraId="7AE99524" w14:textId="77777777" w:rsidR="00753683" w:rsidRDefault="00753683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C2DFE43" w14:textId="035140F0" w:rsidR="00753683" w:rsidRDefault="00753683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A4A4F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Paiement préautorisé </w:t>
      </w:r>
      <w:r>
        <w:rPr>
          <w:rFonts w:ascii="Times New Roman" w:hAnsi="Times New Roman" w:cs="Times New Roman"/>
          <w:noProof/>
          <w:sz w:val="24"/>
          <w:szCs w:val="24"/>
        </w:rPr>
        <w:t>: Les paiements seront automatiquement prélevés sur votre compte pour les actionnaires aux dates mentionnées ci-dessus.</w:t>
      </w:r>
    </w:p>
    <w:p w14:paraId="739A8CD4" w14:textId="77777777" w:rsidR="00753683" w:rsidRDefault="00753683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024F450" w14:textId="328DF203" w:rsidR="00753683" w:rsidRDefault="00753683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A4A4F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Chèques/Mandats postaux </w:t>
      </w:r>
      <w:r w:rsidRPr="00753683">
        <w:rPr>
          <w:rFonts w:ascii="Times New Roman" w:hAnsi="Times New Roman" w:cs="Times New Roman"/>
          <w:noProof/>
          <w:sz w:val="24"/>
          <w:szCs w:val="24"/>
        </w:rPr>
        <w:t xml:space="preserve">: Les actionnaires devront apporter au bureau avant le 1er mars </w:t>
      </w:r>
      <w:r w:rsidR="007E1C45" w:rsidRPr="007E1C45">
        <w:rPr>
          <w:rFonts w:ascii="Times New Roman" w:hAnsi="Times New Roman" w:cs="Times New Roman"/>
          <w:noProof/>
          <w:sz w:val="24"/>
          <w:szCs w:val="24"/>
          <w:vertAlign w:val="superscript"/>
        </w:rPr>
        <w:t xml:space="preserve">, </w:t>
      </w:r>
      <w:r w:rsidR="007E1C45">
        <w:rPr>
          <w:rFonts w:ascii="Times New Roman" w:hAnsi="Times New Roman" w:cs="Times New Roman"/>
          <w:noProof/>
          <w:sz w:val="24"/>
          <w:szCs w:val="24"/>
        </w:rPr>
        <w:t>4 chèques postdatés (voir dates ci-dessus).</w:t>
      </w:r>
    </w:p>
    <w:p w14:paraId="6143ACCD" w14:textId="77777777" w:rsidR="00753683" w:rsidRDefault="00753683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C322828" w14:textId="65166DC1" w:rsidR="00753683" w:rsidRDefault="00753683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A4A4F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Trésorerie </w:t>
      </w:r>
      <w:r>
        <w:rPr>
          <w:rFonts w:ascii="Times New Roman" w:hAnsi="Times New Roman" w:cs="Times New Roman"/>
          <w:noProof/>
          <w:sz w:val="24"/>
          <w:szCs w:val="24"/>
        </w:rPr>
        <w:t>: Les actionnaires devront effectuer leurs paiements avant les dates d’échéance mentionnées ci-dessus.</w:t>
      </w:r>
    </w:p>
    <w:p w14:paraId="6F76885E" w14:textId="77777777" w:rsidR="00753683" w:rsidRDefault="00753683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48C1872" w14:textId="5FDD1866" w:rsidR="00753683" w:rsidRPr="00CB614D" w:rsidRDefault="00753683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251D2">
        <w:rPr>
          <w:rFonts w:ascii="Times New Roman" w:hAnsi="Times New Roman" w:cs="Times New Roman"/>
          <w:b/>
          <w:bCs/>
          <w:noProof/>
          <w:sz w:val="24"/>
          <w:szCs w:val="24"/>
          <w:highlight w:val="yellow"/>
        </w:rPr>
        <w:t>Veuillez prendre note que des frais de retard seront ajoutés à tout paiement qui sera reçu après les dates mentionnées ci-dessus.</w:t>
      </w:r>
    </w:p>
    <w:p w14:paraId="08B4F583" w14:textId="77777777" w:rsidR="00A251D2" w:rsidRDefault="00A251D2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19B4EF4" w14:textId="712C8ADC" w:rsidR="007E1C45" w:rsidRDefault="007E1C45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Vous pouvez à tout moment, régler en </w:t>
      </w:r>
      <w:r w:rsidRPr="007E1C45"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  <w:t>UN SEUL versement intégral.</w:t>
      </w:r>
    </w:p>
    <w:p w14:paraId="54D9D409" w14:textId="2B9937B1" w:rsidR="007E1C45" w:rsidRPr="004B7909" w:rsidRDefault="007E1C45" w:rsidP="007E1C45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56500">
        <w:rPr>
          <w:rFonts w:ascii="Times New Roman" w:hAnsi="Times New Roman" w:cs="Times New Roman"/>
          <w:noProof/>
          <w:sz w:val="24"/>
          <w:szCs w:val="24"/>
          <w:lang w:val="fr-CA"/>
        </w:rPr>
        <w:t>2 228,3</w:t>
      </w:r>
      <w:r w:rsidR="00AD7521">
        <w:rPr>
          <w:rFonts w:ascii="Times New Roman" w:hAnsi="Times New Roman" w:cs="Times New Roman"/>
          <w:noProof/>
          <w:sz w:val="24"/>
          <w:szCs w:val="24"/>
          <w:lang w:val="fr-CA"/>
        </w:rPr>
        <w:t>3</w:t>
      </w:r>
      <w:r w:rsidRPr="00856500">
        <w:rPr>
          <w:rFonts w:ascii="Times New Roman" w:hAnsi="Times New Roman" w:cs="Times New Roman"/>
          <w:noProof/>
          <w:sz w:val="24"/>
          <w:szCs w:val="24"/>
          <w:lang w:val="fr-CA"/>
        </w:rPr>
        <w:t xml:space="preserve"> $ pour </w:t>
      </w:r>
      <w:r w:rsidRPr="00856500">
        <w:rPr>
          <w:rFonts w:ascii="Times New Roman" w:hAnsi="Times New Roman" w:cs="Times New Roman"/>
          <w:b/>
          <w:bCs/>
          <w:noProof/>
          <w:sz w:val="24"/>
          <w:szCs w:val="24"/>
          <w:lang w:val="fr-CA"/>
        </w:rPr>
        <w:t>l'unité 1/1</w:t>
      </w:r>
    </w:p>
    <w:p w14:paraId="43A83CF4" w14:textId="31CC6E28" w:rsidR="007E1C45" w:rsidRPr="004B7909" w:rsidRDefault="007E1C45" w:rsidP="007E1C45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B7909">
        <w:rPr>
          <w:rFonts w:ascii="Times New Roman" w:hAnsi="Times New Roman" w:cs="Times New Roman"/>
          <w:noProof/>
          <w:sz w:val="24"/>
          <w:szCs w:val="24"/>
        </w:rPr>
        <w:t>2 571,6</w:t>
      </w:r>
      <w:r w:rsidR="00AD7521">
        <w:rPr>
          <w:rFonts w:ascii="Times New Roman" w:hAnsi="Times New Roman" w:cs="Times New Roman"/>
          <w:noProof/>
          <w:sz w:val="24"/>
          <w:szCs w:val="24"/>
        </w:rPr>
        <w:t>7</w:t>
      </w:r>
      <w:r w:rsidRPr="004B7909">
        <w:rPr>
          <w:rFonts w:ascii="Times New Roman" w:hAnsi="Times New Roman" w:cs="Times New Roman"/>
          <w:noProof/>
          <w:sz w:val="24"/>
          <w:szCs w:val="24"/>
        </w:rPr>
        <w:t xml:space="preserve"> $ pour </w:t>
      </w:r>
      <w:r w:rsidRPr="004B7909">
        <w:rPr>
          <w:rFonts w:ascii="Times New Roman" w:hAnsi="Times New Roman" w:cs="Times New Roman"/>
          <w:b/>
          <w:bCs/>
          <w:noProof/>
          <w:sz w:val="24"/>
          <w:szCs w:val="24"/>
        </w:rPr>
        <w:t>l'unité 2/1 et Deluxe</w:t>
      </w:r>
    </w:p>
    <w:p w14:paraId="283734C2" w14:textId="340A0932" w:rsidR="007E1C45" w:rsidRDefault="007E1C45" w:rsidP="007E1C45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4B7909">
        <w:rPr>
          <w:rFonts w:ascii="Times New Roman" w:hAnsi="Times New Roman" w:cs="Times New Roman"/>
          <w:noProof/>
          <w:sz w:val="24"/>
          <w:szCs w:val="24"/>
        </w:rPr>
        <w:t xml:space="preserve">2 610,00 $ pour </w:t>
      </w:r>
      <w:r w:rsidRPr="004B7909">
        <w:rPr>
          <w:rFonts w:ascii="Times New Roman" w:hAnsi="Times New Roman" w:cs="Times New Roman"/>
          <w:b/>
          <w:bCs/>
          <w:noProof/>
          <w:sz w:val="24"/>
          <w:szCs w:val="24"/>
        </w:rPr>
        <w:t>2/2</w:t>
      </w:r>
    </w:p>
    <w:p w14:paraId="10BD9A6C" w14:textId="77777777" w:rsidR="007E1C45" w:rsidRDefault="007E1C45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F66D90E" w14:textId="666B0687" w:rsidR="00A251D2" w:rsidRPr="00A251D2" w:rsidRDefault="00A251D2" w:rsidP="00753683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De plus, pour être considérée comme une réserve entièrement financée conformément aux statuts de Floride, nous devons collecter 400 000 $ chaque année à partir de maintenant (2025), pour lesquels nous devons augmenter les frais mensuels comme suit :</w:t>
      </w:r>
    </w:p>
    <w:p w14:paraId="15962945" w14:textId="77777777" w:rsidR="00753683" w:rsidRPr="00856500" w:rsidRDefault="00753683" w:rsidP="00753683">
      <w:pPr>
        <w:tabs>
          <w:tab w:val="left" w:pos="2160"/>
        </w:tabs>
        <w:rPr>
          <w:lang w:val="fr-CA"/>
        </w:rPr>
      </w:pPr>
    </w:p>
    <w:tbl>
      <w:tblPr>
        <w:tblW w:w="11808" w:type="dxa"/>
        <w:tblInd w:w="-1240" w:type="dxa"/>
        <w:tblLook w:val="04A0" w:firstRow="1" w:lastRow="0" w:firstColumn="1" w:lastColumn="0" w:noHBand="0" w:noVBand="1"/>
      </w:tblPr>
      <w:tblGrid>
        <w:gridCol w:w="2500"/>
        <w:gridCol w:w="1546"/>
        <w:gridCol w:w="1480"/>
        <w:gridCol w:w="1077"/>
        <w:gridCol w:w="1200"/>
        <w:gridCol w:w="1328"/>
        <w:gridCol w:w="1560"/>
        <w:gridCol w:w="1240"/>
      </w:tblGrid>
      <w:tr w:rsidR="000F0A2D" w:rsidRPr="000F0A2D" w14:paraId="6EC0F751" w14:textId="77777777" w:rsidTr="000F0A2D">
        <w:trPr>
          <w:trHeight w:val="300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0F7E4D28" w14:textId="77777777" w:rsidR="000F0A2D" w:rsidRPr="000F0A2D" w:rsidRDefault="000F0A2D" w:rsidP="000F0A2D">
            <w:p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  <w:t>Frais mensuels 2025</w:t>
            </w:r>
          </w:p>
        </w:tc>
        <w:tc>
          <w:tcPr>
            <w:tcW w:w="15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7B62A456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124768E9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58907B40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MISE EN COMMUN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39D52077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404B4362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FRAIS MENSUELS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2264CB63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0FDB6511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0F0A2D" w:rsidRPr="000F0A2D" w14:paraId="157ED1E3" w14:textId="77777777" w:rsidTr="000F0A2D">
        <w:trPr>
          <w:trHeight w:val="30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7BDCDCD4" w14:textId="77777777" w:rsidR="000F0A2D" w:rsidRPr="000F0A2D" w:rsidRDefault="000F0A2D" w:rsidP="000F0A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63109B56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0F2428DB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794021A3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CAPITAL/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2C576061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2F192DF3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Impôts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74048C68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RÉVISÉ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6D8B5668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1er janvier 2025</w:t>
            </w:r>
          </w:p>
        </w:tc>
      </w:tr>
      <w:tr w:rsidR="000F0A2D" w:rsidRPr="000F0A2D" w14:paraId="5C0FFF35" w14:textId="77777777" w:rsidTr="000F0A2D">
        <w:trPr>
          <w:trHeight w:val="30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6BFEA" w14:textId="77777777" w:rsidR="000F0A2D" w:rsidRPr="000F0A2D" w:rsidRDefault="000F0A2D" w:rsidP="000F0A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SANS DOMICILE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D54AA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ENTRETIEN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5E3BC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LOYER FONCIER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E854E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RÉSERVE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CCB4B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FBA71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PAR MOIS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2B62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PAR MOIS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407E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F0A2D" w:rsidRPr="000F0A2D" w14:paraId="5167CF83" w14:textId="77777777" w:rsidTr="000F0A2D">
        <w:trPr>
          <w:trHeight w:val="30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E817F" w14:textId="77777777" w:rsidR="000F0A2D" w:rsidRPr="000F0A2D" w:rsidRDefault="000F0A2D" w:rsidP="000F0A2D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Un lit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ADEE5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435,53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5D779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142,37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FE82674" w14:textId="0C58AD52" w:rsidR="000F0A2D" w:rsidRPr="000F0A2D" w:rsidRDefault="00A45FEA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  <w:t>74,28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826C1" w14:textId="6269023A" w:rsidR="000F0A2D" w:rsidRPr="000F0A2D" w:rsidRDefault="00A45FEA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652.18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38246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98.09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2F967D5" w14:textId="2F46CDB5" w:rsidR="000F0A2D" w:rsidRPr="000F0A2D" w:rsidRDefault="00A45FEA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750,27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13D42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675,99</w:t>
            </w:r>
          </w:p>
        </w:tc>
      </w:tr>
      <w:tr w:rsidR="000F0A2D" w:rsidRPr="000F0A2D" w14:paraId="1F9E98BF" w14:textId="77777777" w:rsidTr="000F0A2D">
        <w:trPr>
          <w:trHeight w:val="30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0B9D2" w14:textId="77777777" w:rsidR="000F0A2D" w:rsidRPr="000F0A2D" w:rsidRDefault="000F0A2D" w:rsidP="000F0A2D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Un lit de luxe + deux lits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56FFA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502,63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596A0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164,31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1403292" w14:textId="74C64230" w:rsidR="000F0A2D" w:rsidRPr="000F0A2D" w:rsidRDefault="00A45FEA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  <w:t>85,72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0D898" w14:textId="6EE4D7DB" w:rsidR="000F0A2D" w:rsidRPr="000F0A2D" w:rsidRDefault="00A45FEA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752,66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1F29E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127,68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9258877" w14:textId="70529C0C" w:rsidR="000F0A2D" w:rsidRPr="000F0A2D" w:rsidRDefault="00A45FEA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880,34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11AD1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794,62</w:t>
            </w:r>
          </w:p>
        </w:tc>
      </w:tr>
      <w:tr w:rsidR="000F0A2D" w:rsidRPr="000F0A2D" w14:paraId="0FC20628" w14:textId="77777777" w:rsidTr="000F0A2D">
        <w:trPr>
          <w:trHeight w:val="30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6A28B" w14:textId="77777777" w:rsidR="000F0A2D" w:rsidRPr="000F0A2D" w:rsidRDefault="000F0A2D" w:rsidP="000F0A2D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Deux chambres et deux salles de bain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66916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510.13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A72D8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166,76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0B49A12" w14:textId="0EB8CAD6" w:rsidR="000F0A2D" w:rsidRPr="000F0A2D" w:rsidRDefault="00A45FEA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  <w:t>87,00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75099" w14:textId="3A9563C6" w:rsidR="000F0A2D" w:rsidRPr="000F0A2D" w:rsidRDefault="00A45FEA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763,89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BCFEF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129,96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8D4B458" w14:textId="05B90419" w:rsidR="000F0A2D" w:rsidRPr="000F0A2D" w:rsidRDefault="00A45FEA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893,85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74BC1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806,85</w:t>
            </w:r>
          </w:p>
        </w:tc>
      </w:tr>
      <w:tr w:rsidR="000F0A2D" w:rsidRPr="000F0A2D" w14:paraId="1BF18EFF" w14:textId="77777777" w:rsidTr="000F0A2D">
        <w:trPr>
          <w:trHeight w:val="30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2D43F" w14:textId="77777777" w:rsidR="000F0A2D" w:rsidRPr="000F0A2D" w:rsidRDefault="000F0A2D" w:rsidP="000F0A2D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532B4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6F79B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045FBCD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9E979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EA67E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1A5F9F4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2D8BC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F0A2D" w:rsidRPr="000F0A2D" w14:paraId="0ADD6ABD" w14:textId="77777777" w:rsidTr="000F0A2D">
        <w:trPr>
          <w:trHeight w:val="30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7994A" w14:textId="77777777" w:rsidR="000F0A2D" w:rsidRPr="000F0A2D" w:rsidRDefault="000F0A2D" w:rsidP="000F0A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AVEC DOMICILE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07EC1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B87E9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B79A84D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A3D5B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0AC6B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FF34EF9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998F3" w14:textId="77777777" w:rsidR="000F0A2D" w:rsidRPr="000F0A2D" w:rsidRDefault="000F0A2D" w:rsidP="000F0A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45FEA" w:rsidRPr="000F0A2D" w14:paraId="16EF8177" w14:textId="77777777" w:rsidTr="000F0A2D">
        <w:trPr>
          <w:trHeight w:val="30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47A92" w14:textId="77777777" w:rsidR="00A45FEA" w:rsidRPr="000F0A2D" w:rsidRDefault="00A45FEA" w:rsidP="00A45FEA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Un lit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F2FCC" w14:textId="77777777" w:rsidR="00A45FEA" w:rsidRPr="000F0A2D" w:rsidRDefault="00A45FEA" w:rsidP="00A45FEA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435,53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96938" w14:textId="77777777" w:rsidR="00A45FEA" w:rsidRPr="000F0A2D" w:rsidRDefault="00A45FEA" w:rsidP="00A45FEA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142,37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D166773" w14:textId="06E6E455" w:rsidR="00A45FEA" w:rsidRPr="000F0A2D" w:rsidRDefault="00A45FEA" w:rsidP="00A45FEA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  <w:t>74,28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BAC5F" w14:textId="276B6C84" w:rsidR="00A45FEA" w:rsidRPr="000F0A2D" w:rsidRDefault="00A45FEA" w:rsidP="00A45F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652.18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0B39F" w14:textId="77777777" w:rsidR="00A45FEA" w:rsidRPr="000F0A2D" w:rsidRDefault="00A45FEA" w:rsidP="00A45FEA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23.27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4D79EF2" w14:textId="57ADD70F" w:rsidR="00A45FEA" w:rsidRPr="000F0A2D" w:rsidRDefault="00A45FEA" w:rsidP="00A45F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675,45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98EFF" w14:textId="77777777" w:rsidR="00A45FEA" w:rsidRPr="000F0A2D" w:rsidRDefault="00A45FEA" w:rsidP="00A45F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601.17</w:t>
            </w:r>
          </w:p>
        </w:tc>
      </w:tr>
      <w:tr w:rsidR="00A45FEA" w:rsidRPr="000F0A2D" w14:paraId="133BF5A5" w14:textId="77777777" w:rsidTr="000F0A2D">
        <w:trPr>
          <w:trHeight w:val="30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667E0" w14:textId="77777777" w:rsidR="00A45FEA" w:rsidRPr="000F0A2D" w:rsidRDefault="00A45FEA" w:rsidP="00A45FEA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Un lit de luxe + deux lits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BFEAE" w14:textId="77777777" w:rsidR="00A45FEA" w:rsidRPr="000F0A2D" w:rsidRDefault="00A45FEA" w:rsidP="00A45FEA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502,63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607E5" w14:textId="77777777" w:rsidR="00A45FEA" w:rsidRPr="000F0A2D" w:rsidRDefault="00A45FEA" w:rsidP="00A45FEA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164,31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7D995E2" w14:textId="37DFE55E" w:rsidR="00A45FEA" w:rsidRPr="000F0A2D" w:rsidRDefault="00A45FEA" w:rsidP="00A45FEA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  <w:t>85,72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7FA0E" w14:textId="4406770F" w:rsidR="00A45FEA" w:rsidRPr="000F0A2D" w:rsidRDefault="00A45FEA" w:rsidP="00A45F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752,66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0EE22" w14:textId="77777777" w:rsidR="00A45FEA" w:rsidRPr="000F0A2D" w:rsidRDefault="00A45FEA" w:rsidP="00A45FEA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27.07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55C82B8" w14:textId="7D193B3A" w:rsidR="00A45FEA" w:rsidRPr="000F0A2D" w:rsidRDefault="00A45FEA" w:rsidP="00A45F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779,73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F83B0" w14:textId="77777777" w:rsidR="00A45FEA" w:rsidRPr="000F0A2D" w:rsidRDefault="00A45FEA" w:rsidP="00A45F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694.01</w:t>
            </w:r>
          </w:p>
        </w:tc>
      </w:tr>
      <w:tr w:rsidR="00A45FEA" w:rsidRPr="000F0A2D" w14:paraId="589827E6" w14:textId="77777777" w:rsidTr="000F0A2D">
        <w:trPr>
          <w:trHeight w:val="30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B7455" w14:textId="77777777" w:rsidR="00A45FEA" w:rsidRPr="000F0A2D" w:rsidRDefault="00A45FEA" w:rsidP="00A45FEA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Deux chambres et deux salles de bain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AE654" w14:textId="77777777" w:rsidR="00A45FEA" w:rsidRPr="000F0A2D" w:rsidRDefault="00A45FEA" w:rsidP="00A45FEA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510.13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2EB53" w14:textId="77777777" w:rsidR="00A45FEA" w:rsidRPr="000F0A2D" w:rsidRDefault="00A45FEA" w:rsidP="00A45FEA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166,76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6AA9B94" w14:textId="7A70CEA5" w:rsidR="00A45FEA" w:rsidRPr="000F0A2D" w:rsidRDefault="00A45FEA" w:rsidP="00A45FEA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14:ligatures w14:val="none"/>
              </w:rPr>
              <w:t>87,00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F6119" w14:textId="1894760B" w:rsidR="00A45FEA" w:rsidRPr="000F0A2D" w:rsidRDefault="00A45FEA" w:rsidP="00A45F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763,89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CB7E0" w14:textId="77777777" w:rsidR="00A45FEA" w:rsidRPr="000F0A2D" w:rsidRDefault="00A45FEA" w:rsidP="00A45FEA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</w:pPr>
            <w:r w:rsidRPr="000F0A2D">
              <w:rPr>
                <w:rFonts w:ascii="Aptos Narrow" w:eastAsia="Times New Roman" w:hAnsi="Aptos Narrow" w:cs="Calibri"/>
                <w:color w:val="000000"/>
                <w:kern w:val="0"/>
                <w14:ligatures w14:val="none"/>
              </w:rPr>
              <w:t>44,94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E86E443" w14:textId="5C4C509A" w:rsidR="00A45FEA" w:rsidRPr="000F0A2D" w:rsidRDefault="00A45FEA" w:rsidP="00A45F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808,83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FE104" w14:textId="77777777" w:rsidR="00A45FEA" w:rsidRPr="000F0A2D" w:rsidRDefault="00A45FEA" w:rsidP="00A45F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F0A2D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721,83</w:t>
            </w:r>
          </w:p>
        </w:tc>
      </w:tr>
    </w:tbl>
    <w:p w14:paraId="239ADBC9" w14:textId="77777777" w:rsidR="00753683" w:rsidRDefault="00753683" w:rsidP="007E1C45"/>
    <w:sectPr w:rsidR="00753683" w:rsidSect="001824D4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BE5B7" w14:textId="77777777" w:rsidR="00C2529E" w:rsidRDefault="00C2529E" w:rsidP="007E1C45">
      <w:pPr>
        <w:spacing w:after="0" w:line="240" w:lineRule="auto"/>
      </w:pPr>
      <w:r>
        <w:separator/>
      </w:r>
    </w:p>
  </w:endnote>
  <w:endnote w:type="continuationSeparator" w:id="0">
    <w:p w14:paraId="5EB880E2" w14:textId="77777777" w:rsidR="00C2529E" w:rsidRDefault="00C2529E" w:rsidP="007E1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21D35" w14:textId="77777777" w:rsidR="00C2529E" w:rsidRDefault="00C2529E" w:rsidP="007E1C45">
      <w:pPr>
        <w:spacing w:after="0" w:line="240" w:lineRule="auto"/>
      </w:pPr>
      <w:r>
        <w:separator/>
      </w:r>
    </w:p>
  </w:footnote>
  <w:footnote w:type="continuationSeparator" w:id="0">
    <w:p w14:paraId="142C3F35" w14:textId="77777777" w:rsidR="00C2529E" w:rsidRDefault="00C2529E" w:rsidP="007E1C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83"/>
    <w:rsid w:val="00002570"/>
    <w:rsid w:val="000F0A2D"/>
    <w:rsid w:val="001824D4"/>
    <w:rsid w:val="001D7639"/>
    <w:rsid w:val="00273F24"/>
    <w:rsid w:val="002D4419"/>
    <w:rsid w:val="00403D13"/>
    <w:rsid w:val="00486C53"/>
    <w:rsid w:val="00745408"/>
    <w:rsid w:val="00753683"/>
    <w:rsid w:val="007E1C45"/>
    <w:rsid w:val="008471D3"/>
    <w:rsid w:val="00856500"/>
    <w:rsid w:val="00895169"/>
    <w:rsid w:val="00983BD4"/>
    <w:rsid w:val="00A251D2"/>
    <w:rsid w:val="00A45FEA"/>
    <w:rsid w:val="00A857C8"/>
    <w:rsid w:val="00AA4A4F"/>
    <w:rsid w:val="00AD7521"/>
    <w:rsid w:val="00B733A2"/>
    <w:rsid w:val="00C2529E"/>
    <w:rsid w:val="00CB614D"/>
    <w:rsid w:val="00DF42D5"/>
    <w:rsid w:val="00F6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9D3C5"/>
  <w15:chartTrackingRefBased/>
  <w15:docId w15:val="{F0E7C5C1-7938-463E-A930-618D76DE4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1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C45"/>
  </w:style>
  <w:style w:type="paragraph" w:styleId="Footer">
    <w:name w:val="footer"/>
    <w:basedOn w:val="Normal"/>
    <w:link w:val="FooterChar"/>
    <w:uiPriority w:val="99"/>
    <w:unhideWhenUsed/>
    <w:rsid w:val="007E1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5</cp:revision>
  <cp:lastPrinted>2025-01-10T19:05:00Z</cp:lastPrinted>
  <dcterms:created xsi:type="dcterms:W3CDTF">2025-01-10T19:00:00Z</dcterms:created>
  <dcterms:modified xsi:type="dcterms:W3CDTF">2025-01-10T19:24:00Z</dcterms:modified>
</cp:coreProperties>
</file>